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93" w:rsidRPr="002D2F2D" w:rsidRDefault="00AB4693" w:rsidP="00AB4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F2D">
        <w:rPr>
          <w:rFonts w:ascii="Times New Roman" w:eastAsia="Times New Roman" w:hAnsi="Times New Roman" w:cs="Times New Roman"/>
          <w:sz w:val="28"/>
          <w:szCs w:val="28"/>
        </w:rPr>
        <w:t>План работы</w:t>
      </w:r>
    </w:p>
    <w:p w:rsidR="00AB4693" w:rsidRPr="002D2F2D" w:rsidRDefault="00AB4693" w:rsidP="00AB4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F2D">
        <w:rPr>
          <w:rFonts w:ascii="Times New Roman" w:eastAsia="Times New Roman" w:hAnsi="Times New Roman" w:cs="Times New Roman"/>
          <w:sz w:val="28"/>
          <w:szCs w:val="28"/>
        </w:rPr>
        <w:t>Для детей с особенными потребностями в развитии речи</w:t>
      </w:r>
    </w:p>
    <w:p w:rsidR="00AB4693" w:rsidRPr="002D2F2D" w:rsidRDefault="00AB4693" w:rsidP="00AB469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2F2D">
        <w:rPr>
          <w:rFonts w:ascii="Times New Roman" w:eastAsia="Times New Roman" w:hAnsi="Times New Roman" w:cs="Times New Roman"/>
          <w:sz w:val="28"/>
          <w:szCs w:val="28"/>
        </w:rPr>
        <w:t>Вторая младшая группа №15</w:t>
      </w:r>
    </w:p>
    <w:p w:rsidR="00AB4693" w:rsidRPr="002D2F2D" w:rsidRDefault="00AB4693" w:rsidP="00AB469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Май</w:t>
      </w:r>
    </w:p>
    <w:p w:rsidR="00000000" w:rsidRPr="00AB4693" w:rsidRDefault="00AB4693" w:rsidP="00AB4693">
      <w:pPr>
        <w:rPr>
          <w:rFonts w:ascii="Times New Roman" w:hAnsi="Times New Roman"/>
          <w:sz w:val="24"/>
          <w:szCs w:val="24"/>
        </w:rPr>
      </w:pPr>
      <w:r w:rsidRPr="00AB4693">
        <w:rPr>
          <w:rFonts w:ascii="Times New Roman" w:hAnsi="Times New Roman"/>
          <w:sz w:val="24"/>
          <w:szCs w:val="24"/>
        </w:rPr>
        <w:t xml:space="preserve"> </w:t>
      </w:r>
      <w:r w:rsidRPr="00AB4693">
        <w:rPr>
          <w:rFonts w:ascii="Times New Roman" w:hAnsi="Times New Roman"/>
          <w:sz w:val="24"/>
          <w:szCs w:val="24"/>
        </w:rPr>
        <w:t>«Вол</w:t>
      </w:r>
      <w:r w:rsidRPr="00AB4693">
        <w:rPr>
          <w:rFonts w:ascii="Times New Roman" w:hAnsi="Times New Roman"/>
          <w:sz w:val="24"/>
          <w:szCs w:val="24"/>
        </w:rPr>
        <w:softHyphen/>
        <w:t>шеб</w:t>
      </w:r>
      <w:r w:rsidRPr="00AB4693">
        <w:rPr>
          <w:rFonts w:ascii="Times New Roman" w:hAnsi="Times New Roman"/>
          <w:sz w:val="24"/>
          <w:szCs w:val="24"/>
        </w:rPr>
        <w:softHyphen/>
        <w:t>ные фигуры»</w:t>
      </w:r>
    </w:p>
    <w:p w:rsidR="00AB4693" w:rsidRDefault="00AB4693" w:rsidP="00AB4693">
      <w:pPr>
        <w:rPr>
          <w:rFonts w:ascii="Times New Roman" w:hAnsi="Times New Roman"/>
          <w:sz w:val="24"/>
          <w:szCs w:val="24"/>
        </w:rPr>
      </w:pPr>
      <w:r w:rsidRPr="00AB4693">
        <w:rPr>
          <w:rFonts w:ascii="Times New Roman" w:hAnsi="Times New Roman"/>
          <w:sz w:val="24"/>
          <w:szCs w:val="24"/>
          <w:lang w:eastAsia="en-US"/>
        </w:rPr>
        <w:t>Моделирование</w:t>
      </w:r>
      <w:r w:rsidRPr="00B472E9">
        <w:rPr>
          <w:rFonts w:ascii="Times New Roman" w:hAnsi="Times New Roman"/>
          <w:sz w:val="24"/>
          <w:szCs w:val="24"/>
          <w:lang w:eastAsia="en-US"/>
        </w:rPr>
        <w:t xml:space="preserve"> из геометрических фигур «Транспорт». </w:t>
      </w:r>
      <w:r w:rsidRPr="00B472E9">
        <w:rPr>
          <w:rFonts w:ascii="Times New Roman" w:hAnsi="Times New Roman"/>
          <w:sz w:val="24"/>
          <w:szCs w:val="24"/>
        </w:rPr>
        <w:t>Учить выделять основные части и характерные детали конструкций.</w:t>
      </w:r>
    </w:p>
    <w:p w:rsidR="007F320B" w:rsidRDefault="007F320B" w:rsidP="00AB46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607820" cy="160782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961" cy="160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607820" cy="160782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961" cy="160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F32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604010" cy="160401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154" cy="1603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693" w:rsidRDefault="00AB4693" w:rsidP="00AB4693">
      <w:pPr>
        <w:rPr>
          <w:rFonts w:ascii="Times New Roman" w:hAnsi="Times New Roman"/>
        </w:rPr>
      </w:pPr>
      <w:r w:rsidRPr="004B1096">
        <w:rPr>
          <w:rFonts w:ascii="Times New Roman" w:hAnsi="Times New Roman"/>
          <w:b/>
        </w:rPr>
        <w:t>Дидактическая игра</w:t>
      </w:r>
      <w:r w:rsidRPr="004B1096">
        <w:rPr>
          <w:rFonts w:ascii="Times New Roman" w:hAnsi="Times New Roman"/>
        </w:rPr>
        <w:t xml:space="preserve"> «Поймай звук».</w:t>
      </w:r>
    </w:p>
    <w:p w:rsidR="00AB4693" w:rsidRDefault="00AB4693" w:rsidP="00AB4693">
      <w:pPr>
        <w:rPr>
          <w:rFonts w:ascii="Times New Roman" w:hAnsi="Times New Roman"/>
          <w:sz w:val="24"/>
          <w:szCs w:val="24"/>
        </w:rPr>
      </w:pPr>
      <w:r w:rsidRPr="00B472E9">
        <w:rPr>
          <w:rFonts w:ascii="Times New Roman" w:hAnsi="Times New Roman"/>
          <w:sz w:val="24"/>
          <w:szCs w:val="24"/>
        </w:rPr>
        <w:t xml:space="preserve">Закреплять правильное, отчетливое произнесение звуков. Продолжать развивать фонематический слух. </w:t>
      </w:r>
    </w:p>
    <w:p w:rsidR="00AB4693" w:rsidRDefault="00AB4693" w:rsidP="00AB4693">
      <w:pPr>
        <w:rPr>
          <w:rFonts w:ascii="Times New Roman" w:hAnsi="Times New Roman"/>
          <w:sz w:val="24"/>
          <w:szCs w:val="24"/>
          <w:lang w:eastAsia="en-US"/>
        </w:rPr>
      </w:pPr>
      <w:r w:rsidRPr="00B472E9">
        <w:rPr>
          <w:rFonts w:ascii="Times New Roman" w:hAnsi="Times New Roman"/>
          <w:b/>
          <w:sz w:val="24"/>
          <w:szCs w:val="24"/>
          <w:lang w:eastAsia="en-US"/>
        </w:rPr>
        <w:t>Дидактическая игра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  «</w:t>
      </w:r>
      <w:proofErr w:type="spellStart"/>
      <w:r w:rsidRPr="00B472E9">
        <w:rPr>
          <w:rFonts w:ascii="Times New Roman" w:hAnsi="Times New Roman"/>
          <w:b/>
          <w:sz w:val="24"/>
          <w:szCs w:val="24"/>
          <w:lang w:eastAsia="en-US"/>
        </w:rPr>
        <w:t>Пазлы</w:t>
      </w:r>
      <w:proofErr w:type="spellEnd"/>
      <w:r>
        <w:rPr>
          <w:rFonts w:ascii="Times New Roman" w:hAnsi="Times New Roman"/>
          <w:b/>
          <w:sz w:val="24"/>
          <w:szCs w:val="24"/>
          <w:lang w:eastAsia="en-US"/>
        </w:rPr>
        <w:t>»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AB4693" w:rsidRDefault="00AB4693" w:rsidP="00AB4693">
      <w:pPr>
        <w:pStyle w:val="a4"/>
        <w:shd w:val="clear" w:color="auto" w:fill="auto"/>
        <w:adjustRightInd w:val="0"/>
        <w:spacing w:line="240" w:lineRule="auto"/>
        <w:ind w:left="100"/>
        <w:jc w:val="left"/>
        <w:rPr>
          <w:rFonts w:ascii="Times New Roman" w:hAnsi="Times New Roman"/>
          <w:sz w:val="24"/>
          <w:szCs w:val="24"/>
        </w:rPr>
      </w:pPr>
      <w:r w:rsidRPr="00B472E9">
        <w:rPr>
          <w:rFonts w:ascii="Times New Roman" w:hAnsi="Times New Roman"/>
          <w:sz w:val="24"/>
          <w:szCs w:val="24"/>
        </w:rPr>
        <w:t>Учить сравнивать предметы, подмечать незначительные различия в их признаках, объединять предметы по общим признакам, составлять из части целое, определять изменения в расположении предметов.</w:t>
      </w:r>
    </w:p>
    <w:p w:rsidR="009346C1" w:rsidRPr="004B1096" w:rsidRDefault="009346C1" w:rsidP="00AB4693">
      <w:pPr>
        <w:pStyle w:val="a4"/>
        <w:shd w:val="clear" w:color="auto" w:fill="auto"/>
        <w:adjustRightInd w:val="0"/>
        <w:spacing w:line="240" w:lineRule="auto"/>
        <w:ind w:left="10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31670" cy="193167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638" cy="193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10CA">
        <w:rPr>
          <w:rFonts w:ascii="Times New Roman" w:hAnsi="Times New Roman"/>
          <w:sz w:val="24"/>
          <w:szCs w:val="24"/>
        </w:rPr>
        <w:t xml:space="preserve"> </w:t>
      </w:r>
      <w:r w:rsidR="00AC10CA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39290" cy="1939290"/>
            <wp:effectExtent l="1905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50" cy="194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693" w:rsidRDefault="00AB4693" w:rsidP="00AB4693"/>
    <w:sectPr w:rsidR="00AB4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4693"/>
    <w:rsid w:val="007F320B"/>
    <w:rsid w:val="009346C1"/>
    <w:rsid w:val="00AB4693"/>
    <w:rsid w:val="00AC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AB4693"/>
    <w:rPr>
      <w:spacing w:val="10"/>
      <w:sz w:val="19"/>
      <w:szCs w:val="19"/>
      <w:shd w:val="clear" w:color="auto" w:fill="FFFFFF"/>
    </w:rPr>
  </w:style>
  <w:style w:type="paragraph" w:styleId="a4">
    <w:name w:val="Body Text"/>
    <w:basedOn w:val="a"/>
    <w:link w:val="a3"/>
    <w:rsid w:val="00AB4693"/>
    <w:pPr>
      <w:shd w:val="clear" w:color="auto" w:fill="FFFFFF"/>
      <w:spacing w:after="0" w:line="240" w:lineRule="atLeast"/>
      <w:jc w:val="both"/>
    </w:pPr>
    <w:rPr>
      <w:spacing w:val="10"/>
      <w:sz w:val="19"/>
      <w:szCs w:val="19"/>
    </w:rPr>
  </w:style>
  <w:style w:type="character" w:customStyle="1" w:styleId="1">
    <w:name w:val="Основной текст Знак1"/>
    <w:basedOn w:val="a0"/>
    <w:link w:val="a4"/>
    <w:uiPriority w:val="99"/>
    <w:semiHidden/>
    <w:rsid w:val="00AB4693"/>
  </w:style>
  <w:style w:type="character" w:customStyle="1" w:styleId="6">
    <w:name w:val="Основной текст (6)_"/>
    <w:link w:val="60"/>
    <w:rsid w:val="00AB4693"/>
    <w:rPr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B4693"/>
    <w:pPr>
      <w:shd w:val="clear" w:color="auto" w:fill="FFFFFF"/>
      <w:spacing w:after="0" w:line="240" w:lineRule="atLeast"/>
    </w:pPr>
    <w:rPr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934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46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2026-05-18T00:06:00Z</dcterms:created>
  <dcterms:modified xsi:type="dcterms:W3CDTF">2026-05-18T00:06:00Z</dcterms:modified>
</cp:coreProperties>
</file>