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76FD" w14:textId="51837D4D" w:rsidR="0021143D" w:rsidRPr="0021143D" w:rsidRDefault="0021143D" w:rsidP="002114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43D">
        <w:rPr>
          <w:rFonts w:ascii="Times New Roman" w:hAnsi="Times New Roman" w:cs="Times New Roman"/>
          <w:sz w:val="28"/>
          <w:szCs w:val="28"/>
        </w:rPr>
        <w:t>тия по развитию памяти</w:t>
      </w:r>
    </w:p>
    <w:p w14:paraId="3C83B023" w14:textId="77777777" w:rsidR="0021143D" w:rsidRPr="0021143D" w:rsidRDefault="0021143D" w:rsidP="002114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с одаренными детьми в интеллектуальном развитии</w:t>
      </w:r>
    </w:p>
    <w:p w14:paraId="2308FB98" w14:textId="70374EFE" w:rsidR="0021143D" w:rsidRPr="0021143D" w:rsidRDefault="0021143D" w:rsidP="00211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Pr="0021143D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114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8F9A5F" w14:textId="45F201AE" w:rsidR="003B256B" w:rsidRDefault="0021143D" w:rsidP="00211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</w:p>
    <w:p w14:paraId="42C502FE" w14:textId="0B6CD196" w:rsidR="0021143D" w:rsidRPr="0021143D" w:rsidRDefault="0021143D" w:rsidP="0021143D">
      <w:pPr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Графический диктант «Кот</w:t>
      </w:r>
      <w:r>
        <w:rPr>
          <w:rFonts w:ascii="Times New Roman" w:hAnsi="Times New Roman" w:cs="Times New Roman"/>
          <w:sz w:val="28"/>
          <w:szCs w:val="28"/>
        </w:rPr>
        <w:t>енок</w:t>
      </w:r>
      <w:r w:rsidRPr="0021143D">
        <w:rPr>
          <w:rFonts w:ascii="Times New Roman" w:hAnsi="Times New Roman" w:cs="Times New Roman"/>
          <w:sz w:val="28"/>
          <w:szCs w:val="28"/>
        </w:rPr>
        <w:t>»</w:t>
      </w:r>
    </w:p>
    <w:p w14:paraId="31C396DE" w14:textId="1B10B4F9" w:rsidR="0021143D" w:rsidRDefault="0021143D" w:rsidP="0021143D">
      <w:pPr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Цель: развитие мышления ребенка, памяти, внимания, зрительного и слухового восприятия; улучшение моторики пальцев.</w:t>
      </w:r>
    </w:p>
    <w:p w14:paraId="7F647761" w14:textId="07812C9C" w:rsidR="0021143D" w:rsidRDefault="00BC3B08" w:rsidP="0021143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9536E24" wp14:editId="0523674B">
            <wp:extent cx="2038985" cy="2038985"/>
            <wp:effectExtent l="0" t="0" r="0" b="0"/>
            <wp:docPr id="1711689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892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03898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3B08">
        <w:drawing>
          <wp:inline distT="0" distB="0" distL="0" distR="0" wp14:anchorId="0199194B" wp14:editId="29847A51">
            <wp:extent cx="2065020" cy="2065020"/>
            <wp:effectExtent l="0" t="0" r="0" b="0"/>
            <wp:docPr id="120145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56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502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A355" w14:textId="77777777" w:rsidR="0021143D" w:rsidRDefault="0021143D" w:rsidP="0021143D">
      <w:pPr>
        <w:rPr>
          <w:rFonts w:ascii="Times New Roman" w:hAnsi="Times New Roman" w:cs="Times New Roman"/>
          <w:sz w:val="28"/>
          <w:szCs w:val="28"/>
        </w:rPr>
      </w:pPr>
    </w:p>
    <w:p w14:paraId="540B4A43" w14:textId="78F60D98" w:rsidR="0021143D" w:rsidRDefault="00F11DF7" w:rsidP="00211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1DF7">
        <w:rPr>
          <w:rFonts w:ascii="Times New Roman" w:hAnsi="Times New Roman" w:cs="Times New Roman"/>
          <w:sz w:val="28"/>
          <w:szCs w:val="28"/>
        </w:rPr>
        <w:t>По ступенькам математики"»</w:t>
      </w:r>
    </w:p>
    <w:p w14:paraId="61A19A09" w14:textId="4ABF6DDD" w:rsidR="0021143D" w:rsidRDefault="0021143D" w:rsidP="0021143D">
      <w:pPr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Цель: Повторить сравнение чисел на наглядной основе, взаимосвязь целого и частей, состав чисел в пределах 10. Закрепить представления о символах, сложение и вычитание чисел на числовом отрезке.</w:t>
      </w:r>
    </w:p>
    <w:p w14:paraId="123CB582" w14:textId="7FF000FD" w:rsidR="00BC3B08" w:rsidRDefault="00BC3B08" w:rsidP="0021143D">
      <w:pPr>
        <w:rPr>
          <w:rFonts w:ascii="Times New Roman" w:hAnsi="Times New Roman" w:cs="Times New Roman"/>
          <w:sz w:val="28"/>
          <w:szCs w:val="28"/>
        </w:rPr>
      </w:pPr>
      <w:r w:rsidRPr="00BC3B08">
        <w:drawing>
          <wp:inline distT="0" distB="0" distL="0" distR="0" wp14:anchorId="17DA2604" wp14:editId="06E6F709">
            <wp:extent cx="2084705" cy="2084705"/>
            <wp:effectExtent l="0" t="0" r="0" b="0"/>
            <wp:docPr id="1450587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878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3B08">
        <w:drawing>
          <wp:inline distT="0" distB="0" distL="0" distR="0" wp14:anchorId="3562DE6D" wp14:editId="29FE6BA2">
            <wp:extent cx="2069465" cy="2069465"/>
            <wp:effectExtent l="0" t="0" r="6985" b="6985"/>
            <wp:docPr id="5489180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180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4374" w14:textId="73F3EB76" w:rsidR="00BC3B08" w:rsidRPr="0021143D" w:rsidRDefault="00BC3B08" w:rsidP="0021143D">
      <w:pPr>
        <w:rPr>
          <w:rFonts w:ascii="Times New Roman" w:hAnsi="Times New Roman" w:cs="Times New Roman"/>
          <w:sz w:val="28"/>
          <w:szCs w:val="28"/>
        </w:rPr>
      </w:pPr>
      <w:r w:rsidRPr="00BC3B08">
        <w:lastRenderedPageBreak/>
        <w:drawing>
          <wp:inline distT="0" distB="0" distL="0" distR="0" wp14:anchorId="270E3FA4" wp14:editId="5CE8A15D">
            <wp:extent cx="1981200" cy="1981200"/>
            <wp:effectExtent l="0" t="0" r="0" b="0"/>
            <wp:docPr id="16036260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260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3B08">
        <w:drawing>
          <wp:inline distT="0" distB="0" distL="0" distR="0" wp14:anchorId="6F9D0C0B" wp14:editId="73ECCD3A">
            <wp:extent cx="1962785" cy="1962785"/>
            <wp:effectExtent l="0" t="0" r="0" b="0"/>
            <wp:docPr id="20291070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070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3B08" w:rsidRPr="0021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6B"/>
    <w:rsid w:val="0021143D"/>
    <w:rsid w:val="003B256B"/>
    <w:rsid w:val="00616339"/>
    <w:rsid w:val="00BC3B08"/>
    <w:rsid w:val="00F1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B52E"/>
  <w15:chartTrackingRefBased/>
  <w15:docId w15:val="{A5E54E3C-27C8-4D31-AE23-5D041EA7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</cp:revision>
  <dcterms:created xsi:type="dcterms:W3CDTF">2026-01-22T03:43:00Z</dcterms:created>
  <dcterms:modified xsi:type="dcterms:W3CDTF">2026-01-22T09:07:00Z</dcterms:modified>
</cp:coreProperties>
</file>