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2D" w:rsidRPr="002D2F2D" w:rsidRDefault="002D2F2D" w:rsidP="002D2F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План работы</w:t>
      </w:r>
    </w:p>
    <w:p w:rsidR="002D2F2D" w:rsidRPr="002D2F2D" w:rsidRDefault="002D2F2D" w:rsidP="002D2F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:rsidR="002D2F2D" w:rsidRPr="002D2F2D" w:rsidRDefault="002D2F2D" w:rsidP="002D2F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Вторая младшая группа №15</w:t>
      </w:r>
    </w:p>
    <w:p w:rsidR="002D2F2D" w:rsidRPr="002D2F2D" w:rsidRDefault="002D2F2D" w:rsidP="002D2F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Ноябрь</w:t>
      </w:r>
    </w:p>
    <w:p w:rsidR="004E1730" w:rsidRPr="00A71201" w:rsidRDefault="0039064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ОО «Речевое развитие»</w:t>
      </w:r>
      <w:r w:rsidR="004E1730"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Чтение рассказа Л.Н. Толстого «Был у Пети и Миши конь» </w:t>
      </w:r>
      <w:r w:rsidR="004E1730" w:rsidRPr="00A7120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Цель</w:t>
      </w:r>
      <w:r w:rsidR="00A71201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:</w:t>
      </w:r>
      <w:r w:rsidR="00A71201">
        <w:rPr>
          <w:rFonts w:ascii="Times New Roman" w:hAnsi="Times New Roman" w:cs="Times New Roman"/>
          <w:color w:val="000000"/>
          <w:sz w:val="24"/>
          <w:szCs w:val="24"/>
        </w:rPr>
        <w:t> р</w:t>
      </w:r>
      <w:r w:rsidR="004E1730" w:rsidRPr="00A71201">
        <w:rPr>
          <w:rFonts w:ascii="Times New Roman" w:hAnsi="Times New Roman" w:cs="Times New Roman"/>
          <w:color w:val="000000"/>
          <w:sz w:val="24"/>
          <w:szCs w:val="24"/>
        </w:rPr>
        <w:t>азвивать у детей способность понимать содержание рассказа без наглядного сопровождения, умение слушать один и тот же сюжет в сокращенном и полном варианте.</w:t>
      </w:r>
    </w:p>
    <w:p w:rsidR="004E1730" w:rsidRDefault="0039064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ребенка слушать рассказ без наглядного сопровождения</w:t>
      </w:r>
    </w:p>
    <w:p w:rsidR="00A71201" w:rsidRPr="00A71201" w:rsidRDefault="00A7120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1730" w:rsidRPr="00A71201" w:rsidRDefault="004E173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ОО «Речевое развитие» Повторение сказки «Репка».</w:t>
      </w:r>
    </w:p>
    <w:p w:rsidR="004E1730" w:rsidRPr="00A71201" w:rsidRDefault="004E173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Напомнить ребенку сказку «Репка»; вызвать желание рассказывать её вместе с воспитателем</w:t>
      </w:r>
    </w:p>
    <w:p w:rsidR="004E1730" w:rsidRPr="00A71201" w:rsidRDefault="004E1730">
      <w:pPr>
        <w:rPr>
          <w:rFonts w:ascii="Times New Roman" w:hAnsi="Times New Roman" w:cs="Times New Roman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27198" cy="2435629"/>
            <wp:effectExtent l="19050" t="0" r="16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01" cy="24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201">
        <w:rPr>
          <w:rFonts w:ascii="Times New Roman" w:hAnsi="Times New Roman" w:cs="Times New Roman"/>
          <w:sz w:val="24"/>
          <w:szCs w:val="24"/>
        </w:rPr>
        <w:t xml:space="preserve"> </w:t>
      </w:r>
      <w:r w:rsidRPr="00A712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6375" cy="2434532"/>
            <wp:effectExtent l="19050" t="0" r="24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48" cy="2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01" w:rsidRPr="00A71201" w:rsidRDefault="00A7120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ОО «Речевое развитие» Д/и «Лесенка»</w:t>
      </w:r>
    </w:p>
    <w:p w:rsidR="00A71201" w:rsidRDefault="00A7120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помочь ребенку понять значение слов вверх – вниз, научить </w:t>
      </w:r>
      <w:proofErr w:type="gramStart"/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отчётливо</w:t>
      </w:r>
      <w:proofErr w:type="gramEnd"/>
      <w:r w:rsidRPr="00A712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произносить их.</w:t>
      </w:r>
    </w:p>
    <w:p w:rsidR="002D2F2D" w:rsidRDefault="002D2F2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2F2D" w:rsidRPr="00A71201" w:rsidRDefault="002D2F2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12421" cy="2282634"/>
            <wp:effectExtent l="19050" t="0" r="207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26" cy="22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2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27419" cy="2302626"/>
            <wp:effectExtent l="19050" t="0" r="613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63" cy="23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F2D" w:rsidRPr="00A7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390644"/>
    <w:rsid w:val="002D2F2D"/>
    <w:rsid w:val="00390644"/>
    <w:rsid w:val="004E1730"/>
    <w:rsid w:val="00A71201"/>
    <w:rsid w:val="00AD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17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2025-11-24T08:28:00Z</dcterms:created>
  <dcterms:modified xsi:type="dcterms:W3CDTF">2025-11-24T08:28:00Z</dcterms:modified>
</cp:coreProperties>
</file>