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70" w:rsidRPr="00DA2B70" w:rsidRDefault="00DA2B70" w:rsidP="00DA2B70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2B70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664C73">
        <w:rPr>
          <w:rFonts w:ascii="Times New Roman" w:eastAsia="Calibri" w:hAnsi="Times New Roman" w:cs="Times New Roman"/>
          <w:sz w:val="28"/>
          <w:szCs w:val="28"/>
        </w:rPr>
        <w:t xml:space="preserve">автономное </w:t>
      </w:r>
      <w:r w:rsidRPr="00DA2B70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</w:t>
      </w:r>
    </w:p>
    <w:p w:rsidR="00DA2B70" w:rsidRPr="00DA2B70" w:rsidRDefault="00DA2B70" w:rsidP="00DA2B70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2B70">
        <w:rPr>
          <w:rFonts w:ascii="Times New Roman" w:eastAsia="Calibri" w:hAnsi="Times New Roman" w:cs="Times New Roman"/>
          <w:sz w:val="28"/>
          <w:szCs w:val="28"/>
        </w:rPr>
        <w:t xml:space="preserve">Детский сад №58 «Золушка» </w:t>
      </w:r>
      <w:proofErr w:type="spellStart"/>
      <w:r w:rsidRPr="00DA2B7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DA2B70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DA2B70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DA2B70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DA2B70" w:rsidRPr="00DA2B70" w:rsidRDefault="00DA2B70" w:rsidP="00DA2B70">
      <w:pPr>
        <w:spacing w:after="160" w:line="240" w:lineRule="auto"/>
        <w:ind w:left="142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2B70">
        <w:rPr>
          <w:rFonts w:ascii="Times New Roman" w:eastAsia="Calibri" w:hAnsi="Times New Roman" w:cs="Times New Roman"/>
          <w:sz w:val="28"/>
          <w:szCs w:val="28"/>
        </w:rPr>
        <w:t>(М</w:t>
      </w:r>
      <w:r w:rsidR="00963353">
        <w:rPr>
          <w:rFonts w:ascii="Times New Roman" w:eastAsia="Calibri" w:hAnsi="Times New Roman" w:cs="Times New Roman"/>
          <w:sz w:val="28"/>
          <w:szCs w:val="28"/>
        </w:rPr>
        <w:t>АД</w:t>
      </w:r>
      <w:bookmarkStart w:id="0" w:name="_GoBack"/>
      <w:bookmarkEnd w:id="0"/>
      <w:r w:rsidRPr="00DA2B70">
        <w:rPr>
          <w:rFonts w:ascii="Times New Roman" w:eastAsia="Calibri" w:hAnsi="Times New Roman" w:cs="Times New Roman"/>
          <w:sz w:val="28"/>
          <w:szCs w:val="28"/>
        </w:rPr>
        <w:t xml:space="preserve">ОУ детский сад №58 «Золушка» </w:t>
      </w:r>
      <w:proofErr w:type="spellStart"/>
      <w:r w:rsidRPr="00DA2B70">
        <w:rPr>
          <w:rFonts w:ascii="Times New Roman" w:eastAsia="Calibri" w:hAnsi="Times New Roman" w:cs="Times New Roman"/>
          <w:sz w:val="28"/>
          <w:szCs w:val="28"/>
        </w:rPr>
        <w:t>г.Улан</w:t>
      </w:r>
      <w:proofErr w:type="spellEnd"/>
      <w:r w:rsidRPr="00DA2B70">
        <w:rPr>
          <w:rFonts w:ascii="Times New Roman" w:eastAsia="Calibri" w:hAnsi="Times New Roman" w:cs="Times New Roman"/>
          <w:sz w:val="28"/>
          <w:szCs w:val="28"/>
        </w:rPr>
        <w:t>-Удэ).</w:t>
      </w:r>
    </w:p>
    <w:p w:rsidR="00DA2B70" w:rsidRPr="00DA2B70" w:rsidRDefault="00DA2B70" w:rsidP="00DA2B70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DA2B70" w:rsidRPr="00DA2B70" w:rsidRDefault="00DA2B70" w:rsidP="00DA2B70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DA2B70" w:rsidRPr="00DA2B70" w:rsidRDefault="00DA2B70" w:rsidP="00DA2B70">
      <w:pPr>
        <w:spacing w:after="16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</w:p>
    <w:p w:rsidR="00DA2B70" w:rsidRPr="00DA2B70" w:rsidRDefault="00DA2B70" w:rsidP="00DA2B70">
      <w:pPr>
        <w:keepNext/>
        <w:keepLines/>
        <w:spacing w:before="480" w:after="0" w:line="240" w:lineRule="auto"/>
        <w:ind w:left="-284" w:right="284" w:firstLine="284"/>
        <w:jc w:val="both"/>
        <w:outlineLvl w:val="0"/>
        <w:rPr>
          <w:rFonts w:ascii="Cambria" w:eastAsia="Calibri" w:hAnsi="Cambria" w:cs="Times New Roman"/>
          <w:b/>
          <w:bCs/>
          <w:color w:val="000000"/>
          <w:sz w:val="28"/>
          <w:szCs w:val="28"/>
        </w:rPr>
      </w:pPr>
    </w:p>
    <w:p w:rsidR="00DA2B70" w:rsidRPr="00DA2B70" w:rsidRDefault="00DA2B70" w:rsidP="00DA2B70">
      <w:pPr>
        <w:widowControl w:val="0"/>
        <w:spacing w:after="0" w:line="374" w:lineRule="exact"/>
        <w:ind w:left="200" w:right="284" w:firstLine="284"/>
        <w:jc w:val="center"/>
        <w:outlineLvl w:val="0"/>
        <w:rPr>
          <w:rFonts w:ascii="Bell MT" w:eastAsia="Times New Roman" w:hAnsi="Bell MT" w:cs="Times New Roman"/>
          <w:b/>
          <w:bCs/>
          <w:sz w:val="28"/>
          <w:szCs w:val="28"/>
        </w:rPr>
      </w:pPr>
      <w:bookmarkStart w:id="1" w:name="bookmark0"/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</w:t>
      </w: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общеобразовательная</w:t>
      </w: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642C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 кружка «Серебряные колокольчики»</w:t>
      </w:r>
    </w:p>
    <w:p w:rsidR="00DA2B70" w:rsidRPr="00DA2B70" w:rsidRDefault="00DA2B70" w:rsidP="00DA2B70">
      <w:pPr>
        <w:widowControl w:val="0"/>
        <w:spacing w:after="0" w:line="374" w:lineRule="exact"/>
        <w:ind w:left="200" w:right="284" w:firstLine="284"/>
        <w:jc w:val="center"/>
        <w:outlineLvl w:val="0"/>
        <w:rPr>
          <w:rFonts w:ascii="Bell MT" w:eastAsia="Times New Roman" w:hAnsi="Bell MT" w:cs="Times New Roman"/>
          <w:b/>
          <w:bCs/>
          <w:sz w:val="28"/>
          <w:szCs w:val="28"/>
        </w:rPr>
      </w:pP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>«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</w:t>
      </w: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- 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одарёнными</w:t>
      </w: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посредством обучения игре на диатонических колокольчиках</w:t>
      </w:r>
      <w:r w:rsidRPr="00DA2B70">
        <w:rPr>
          <w:rFonts w:ascii="Bell MT" w:eastAsia="Times New Roman" w:hAnsi="Bell MT" w:cs="Bell MT"/>
          <w:b/>
          <w:bCs/>
          <w:sz w:val="28"/>
          <w:szCs w:val="28"/>
        </w:rPr>
        <w:t>»</w:t>
      </w:r>
    </w:p>
    <w:bookmarkEnd w:id="1"/>
    <w:p w:rsidR="00DA2B70" w:rsidRPr="00DA2B70" w:rsidRDefault="00DA2B70" w:rsidP="00DA2B70">
      <w:pPr>
        <w:widowControl w:val="0"/>
        <w:spacing w:after="0" w:line="374" w:lineRule="exact"/>
        <w:ind w:left="200" w:right="284" w:firstLine="284"/>
        <w:jc w:val="center"/>
        <w:outlineLvl w:val="0"/>
        <w:rPr>
          <w:rFonts w:ascii="Bell MT" w:eastAsia="Times New Roman" w:hAnsi="Bell MT" w:cs="Times New Roman"/>
          <w:b/>
          <w:bCs/>
          <w:sz w:val="28"/>
          <w:szCs w:val="28"/>
        </w:rPr>
      </w:pPr>
      <w:r w:rsidRPr="00DA2B70">
        <w:rPr>
          <w:rFonts w:ascii="Bell MT" w:eastAsia="Times New Roman" w:hAnsi="Bell MT" w:cs="Times New Roman"/>
          <w:b/>
          <w:bCs/>
          <w:sz w:val="28"/>
          <w:szCs w:val="28"/>
        </w:rPr>
        <w:t xml:space="preserve"> </w:t>
      </w:r>
    </w:p>
    <w:p w:rsidR="00DA2B70" w:rsidRPr="00DA2B70" w:rsidRDefault="00DA2B70" w:rsidP="00DA2B70">
      <w:pPr>
        <w:widowControl w:val="0"/>
        <w:spacing w:after="0" w:line="374" w:lineRule="exact"/>
        <w:ind w:left="200" w:right="284" w:firstLine="284"/>
        <w:jc w:val="center"/>
        <w:outlineLvl w:val="0"/>
        <w:rPr>
          <w:rFonts w:ascii="Bell MT" w:eastAsia="Times New Roman" w:hAnsi="Bell MT" w:cs="Times New Roman"/>
          <w:bCs/>
          <w:sz w:val="28"/>
          <w:szCs w:val="28"/>
        </w:rPr>
      </w:pPr>
      <w:bookmarkStart w:id="2" w:name="bookmark1"/>
      <w:r w:rsidRPr="00DA2B70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Pr="00DA2B70">
        <w:rPr>
          <w:rFonts w:ascii="Bell MT" w:eastAsia="Times New Roman" w:hAnsi="Bell MT" w:cs="Times New Roman"/>
          <w:bCs/>
          <w:sz w:val="28"/>
          <w:szCs w:val="28"/>
        </w:rPr>
        <w:t xml:space="preserve">   </w:t>
      </w:r>
      <w:r w:rsidRPr="00DA2B70">
        <w:rPr>
          <w:rFonts w:ascii="Times New Roman" w:eastAsia="Times New Roman" w:hAnsi="Times New Roman" w:cs="Times New Roman"/>
          <w:bCs/>
          <w:sz w:val="28"/>
          <w:szCs w:val="28"/>
        </w:rPr>
        <w:t>старшего</w:t>
      </w:r>
      <w:r w:rsidRPr="00DA2B70">
        <w:rPr>
          <w:rFonts w:ascii="Bell MT" w:eastAsia="Times New Roman" w:hAnsi="Bell MT" w:cs="Times New Roman"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A2B70">
        <w:rPr>
          <w:rFonts w:ascii="Bell MT" w:eastAsia="Times New Roman" w:hAnsi="Bell MT" w:cs="Times New Roman"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Cs/>
          <w:sz w:val="28"/>
          <w:szCs w:val="28"/>
        </w:rPr>
        <w:t>подготовительно</w:t>
      </w:r>
      <w:bookmarkEnd w:id="2"/>
      <w:r w:rsidRPr="00DA2B70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DA2B70">
        <w:rPr>
          <w:rFonts w:ascii="Bell MT" w:eastAsia="Times New Roman" w:hAnsi="Bell MT" w:cs="Times New Roman"/>
          <w:bCs/>
          <w:sz w:val="28"/>
          <w:szCs w:val="28"/>
        </w:rPr>
        <w:t xml:space="preserve"> </w:t>
      </w:r>
      <w:r w:rsidRPr="00DA2B70">
        <w:rPr>
          <w:rFonts w:ascii="Times New Roman" w:eastAsia="Times New Roman" w:hAnsi="Times New Roman" w:cs="Times New Roman"/>
          <w:bCs/>
          <w:sz w:val="28"/>
          <w:szCs w:val="28"/>
        </w:rPr>
        <w:t>возраста</w:t>
      </w:r>
      <w:r w:rsidRPr="00DA2B70">
        <w:rPr>
          <w:rFonts w:ascii="Bell MT" w:eastAsia="Times New Roman" w:hAnsi="Bell MT" w:cs="Times New Roman"/>
          <w:bCs/>
          <w:sz w:val="28"/>
          <w:szCs w:val="28"/>
        </w:rPr>
        <w:t>.</w:t>
      </w:r>
    </w:p>
    <w:p w:rsidR="00DA2B70" w:rsidRPr="00DA2B70" w:rsidRDefault="00DA2B70" w:rsidP="00DA2B70">
      <w:pPr>
        <w:shd w:val="clear" w:color="auto" w:fill="FFFFFF"/>
        <w:spacing w:after="0" w:line="240" w:lineRule="auto"/>
        <w:ind w:left="-284" w:right="284" w:firstLine="284"/>
        <w:jc w:val="center"/>
        <w:rPr>
          <w:rFonts w:ascii="Bell MT" w:hAnsi="Bell MT" w:cs="Times New Roman"/>
          <w:sz w:val="28"/>
          <w:szCs w:val="28"/>
        </w:rPr>
      </w:pPr>
    </w:p>
    <w:p w:rsidR="00DA2B70" w:rsidRPr="00DA2B70" w:rsidRDefault="00DA2B70" w:rsidP="00DA2B70">
      <w:pPr>
        <w:shd w:val="clear" w:color="auto" w:fill="FFFFFF"/>
        <w:spacing w:after="0" w:line="240" w:lineRule="auto"/>
        <w:ind w:left="-284" w:right="284" w:firstLine="284"/>
        <w:jc w:val="both"/>
        <w:rPr>
          <w:rFonts w:ascii="Bell MT" w:hAnsi="Bell MT" w:cs="Times New Roman"/>
          <w:sz w:val="28"/>
          <w:szCs w:val="28"/>
        </w:rPr>
      </w:pPr>
    </w:p>
    <w:p w:rsidR="00DA2B70" w:rsidRPr="00DA2B70" w:rsidRDefault="00DA2B70" w:rsidP="00DA2B70">
      <w:pPr>
        <w:shd w:val="clear" w:color="auto" w:fill="FFFFFF"/>
        <w:spacing w:after="0" w:line="240" w:lineRule="auto"/>
        <w:ind w:left="-284" w:right="284" w:firstLine="284"/>
        <w:jc w:val="both"/>
        <w:rPr>
          <w:rFonts w:ascii="Bell MT" w:hAnsi="Bell MT"/>
          <w:sz w:val="28"/>
          <w:szCs w:val="28"/>
        </w:rPr>
      </w:pPr>
    </w:p>
    <w:p w:rsidR="00DA2B70" w:rsidRPr="00DA2B70" w:rsidRDefault="00DA2B70" w:rsidP="00DA2B70">
      <w:pPr>
        <w:shd w:val="clear" w:color="auto" w:fill="FFFFFF"/>
        <w:spacing w:after="0" w:line="240" w:lineRule="auto"/>
        <w:ind w:left="-284" w:right="284" w:firstLine="284"/>
        <w:jc w:val="both"/>
        <w:rPr>
          <w:rFonts w:ascii="Bell MT" w:hAnsi="Bell MT"/>
          <w:sz w:val="28"/>
          <w:szCs w:val="28"/>
        </w:rPr>
      </w:pPr>
    </w:p>
    <w:p w:rsidR="00DA2B70" w:rsidRPr="00DA2B70" w:rsidRDefault="00DA2B70" w:rsidP="00DA2B70">
      <w:pPr>
        <w:shd w:val="clear" w:color="auto" w:fill="FFFFFF"/>
        <w:spacing w:after="0" w:line="240" w:lineRule="auto"/>
        <w:ind w:left="-284" w:right="284" w:firstLine="284"/>
        <w:jc w:val="both"/>
        <w:rPr>
          <w:rFonts w:ascii="Bell MT" w:hAnsi="Bell MT"/>
          <w:sz w:val="28"/>
          <w:szCs w:val="28"/>
        </w:rPr>
      </w:pPr>
    </w:p>
    <w:p w:rsidR="00DA2B70" w:rsidRPr="00DA2B70" w:rsidRDefault="00DA2B70" w:rsidP="00DA2B70">
      <w:pPr>
        <w:shd w:val="clear" w:color="auto" w:fill="FFFFFF"/>
        <w:spacing w:after="0" w:line="240" w:lineRule="auto"/>
        <w:ind w:left="-284" w:right="284" w:firstLine="284"/>
        <w:jc w:val="both"/>
        <w:rPr>
          <w:rFonts w:ascii="Bell MT" w:hAnsi="Bell MT"/>
          <w:sz w:val="28"/>
          <w:szCs w:val="28"/>
        </w:rPr>
      </w:pPr>
    </w:p>
    <w:p w:rsidR="00DA2B70" w:rsidRPr="00DA2B70" w:rsidRDefault="00DA2B70" w:rsidP="00DA2B70">
      <w:pPr>
        <w:shd w:val="clear" w:color="auto" w:fill="FFFFFF"/>
        <w:spacing w:after="0" w:line="240" w:lineRule="auto"/>
        <w:ind w:left="-284" w:right="284" w:firstLine="284"/>
        <w:jc w:val="both"/>
        <w:rPr>
          <w:rFonts w:ascii="Bell MT" w:hAnsi="Bell MT"/>
          <w:sz w:val="28"/>
          <w:szCs w:val="28"/>
        </w:rPr>
      </w:pPr>
    </w:p>
    <w:p w:rsidR="00DA2B70" w:rsidRPr="00DA2B70" w:rsidRDefault="00DA2B70" w:rsidP="00DA2B70">
      <w:pPr>
        <w:widowControl w:val="0"/>
        <w:spacing w:after="32" w:line="280" w:lineRule="exact"/>
        <w:ind w:left="-284" w:right="284" w:firstLine="284"/>
        <w:jc w:val="center"/>
        <w:rPr>
          <w:rFonts w:ascii="Bell MT" w:eastAsia="Sylfaen" w:hAnsi="Bell MT" w:cs="Sylfaen"/>
          <w:sz w:val="28"/>
          <w:szCs w:val="28"/>
        </w:rPr>
      </w:pPr>
      <w:r w:rsidRPr="00DA2B70">
        <w:rPr>
          <w:rFonts w:ascii="Times New Roman" w:eastAsia="Sylfaen" w:hAnsi="Times New Roman" w:cs="Times New Roman"/>
          <w:sz w:val="28"/>
          <w:szCs w:val="28"/>
        </w:rPr>
        <w:t>составитель</w:t>
      </w:r>
      <w:r w:rsidRPr="00DA2B70">
        <w:rPr>
          <w:rFonts w:ascii="Bell MT" w:eastAsia="Sylfaen" w:hAnsi="Bell MT" w:cs="Sylfaen"/>
          <w:sz w:val="28"/>
          <w:szCs w:val="28"/>
        </w:rPr>
        <w:t>:</w:t>
      </w: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  <w:r w:rsidRPr="00DA2B70">
        <w:rPr>
          <w:rFonts w:ascii="Times New Roman" w:eastAsia="Sylfaen" w:hAnsi="Times New Roman" w:cs="Times New Roman"/>
          <w:sz w:val="28"/>
          <w:szCs w:val="28"/>
        </w:rPr>
        <w:t>Музыкальный</w:t>
      </w:r>
      <w:r w:rsidRPr="00DA2B70">
        <w:rPr>
          <w:rFonts w:ascii="Bell MT" w:eastAsia="Sylfaen" w:hAnsi="Bell MT" w:cs="Sylfaen"/>
          <w:sz w:val="28"/>
          <w:szCs w:val="28"/>
        </w:rPr>
        <w:t xml:space="preserve"> </w:t>
      </w:r>
      <w:r w:rsidRPr="00DA2B70">
        <w:rPr>
          <w:rFonts w:ascii="Times New Roman" w:eastAsia="Sylfaen" w:hAnsi="Times New Roman" w:cs="Times New Roman"/>
          <w:sz w:val="28"/>
          <w:szCs w:val="28"/>
        </w:rPr>
        <w:t>руководитель</w:t>
      </w:r>
      <w:r w:rsidRPr="00DA2B70">
        <w:rPr>
          <w:rFonts w:ascii="Bell MT" w:eastAsia="Sylfaen" w:hAnsi="Bell MT" w:cs="Sylfaen"/>
          <w:sz w:val="28"/>
          <w:szCs w:val="28"/>
        </w:rPr>
        <w:t xml:space="preserve"> </w:t>
      </w:r>
      <w:r w:rsidRPr="00DA2B70">
        <w:rPr>
          <w:rFonts w:ascii="Times New Roman" w:eastAsia="Sylfaen" w:hAnsi="Times New Roman" w:cs="Times New Roman"/>
          <w:sz w:val="28"/>
          <w:szCs w:val="28"/>
        </w:rPr>
        <w:t xml:space="preserve">ОД </w:t>
      </w:r>
      <w:proofErr w:type="spellStart"/>
      <w:r w:rsidRPr="00DA2B70">
        <w:rPr>
          <w:rFonts w:ascii="Times New Roman" w:eastAsia="Sylfaen" w:hAnsi="Times New Roman" w:cs="Times New Roman"/>
          <w:sz w:val="28"/>
          <w:szCs w:val="28"/>
        </w:rPr>
        <w:t>Рабогошвиль</w:t>
      </w:r>
      <w:proofErr w:type="spellEnd"/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ED7383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202</w:t>
      </w:r>
      <w:r w:rsidR="00664C73">
        <w:rPr>
          <w:rFonts w:ascii="Times New Roman" w:eastAsia="Sylfaen" w:hAnsi="Times New Roman" w:cs="Times New Roman"/>
          <w:sz w:val="28"/>
          <w:szCs w:val="28"/>
        </w:rPr>
        <w:t>4-2025</w:t>
      </w:r>
      <w:r>
        <w:rPr>
          <w:rFonts w:ascii="Times New Roman" w:eastAsia="Sylfaen" w:hAnsi="Times New Roman" w:cs="Times New Roman"/>
          <w:sz w:val="28"/>
          <w:szCs w:val="28"/>
        </w:rPr>
        <w:t>г</w:t>
      </w: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Times New Roman" w:eastAsia="Sylfaen" w:hAnsi="Times New Roman" w:cs="Times New Roman"/>
          <w:sz w:val="28"/>
          <w:szCs w:val="28"/>
        </w:rPr>
      </w:pPr>
    </w:p>
    <w:p w:rsidR="00DA2B70" w:rsidRPr="00DA2B70" w:rsidRDefault="00DA2B70" w:rsidP="00DA2B70">
      <w:pPr>
        <w:widowControl w:val="0"/>
        <w:spacing w:after="0" w:line="280" w:lineRule="exact"/>
        <w:ind w:left="-284" w:right="284" w:firstLine="284"/>
        <w:jc w:val="center"/>
        <w:rPr>
          <w:rFonts w:ascii="Bell MT" w:eastAsia="Sylfaen" w:hAnsi="Bell MT" w:cs="Sylfae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Улан-Удэ</w:t>
      </w:r>
    </w:p>
    <w:p w:rsidR="00DA2B70" w:rsidRPr="00DA2B70" w:rsidRDefault="00DA2B70" w:rsidP="00DA2B70">
      <w:pPr>
        <w:widowControl w:val="0"/>
        <w:spacing w:after="0" w:line="280" w:lineRule="exact"/>
        <w:ind w:left="200" w:right="284" w:firstLine="284"/>
        <w:jc w:val="center"/>
        <w:rPr>
          <w:rFonts w:ascii="Bell MT" w:eastAsia="Sylfaen" w:hAnsi="Bell MT" w:cs="Sylfaen"/>
          <w:color w:val="000000"/>
          <w:sz w:val="28"/>
          <w:szCs w:val="28"/>
          <w:lang w:eastAsia="ru-RU" w:bidi="ru-RU"/>
        </w:rPr>
      </w:pPr>
    </w:p>
    <w:p w:rsidR="00DA2B70" w:rsidRPr="00DA2B70" w:rsidRDefault="00DA2B70" w:rsidP="00DA2B70">
      <w:pPr>
        <w:widowControl w:val="0"/>
        <w:autoSpaceDE w:val="0"/>
        <w:autoSpaceDN w:val="0"/>
        <w:spacing w:before="136" w:after="0" w:line="228" w:lineRule="auto"/>
        <w:ind w:left="107" w:right="554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DA2B70">
        <w:rPr>
          <w:rFonts w:ascii="Times New Roman" w:eastAsia="Arial" w:hAnsi="Times New Roman" w:cs="Times New Roman"/>
          <w:b/>
          <w:bCs/>
          <w:color w:val="231F20"/>
          <w:spacing w:val="-2"/>
          <w:w w:val="95"/>
          <w:sz w:val="32"/>
          <w:szCs w:val="32"/>
        </w:rPr>
        <w:t>Календарно-тематический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11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2"/>
          <w:w w:val="95"/>
          <w:sz w:val="32"/>
          <w:szCs w:val="32"/>
        </w:rPr>
        <w:t>план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10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2"/>
          <w:w w:val="95"/>
          <w:sz w:val="32"/>
          <w:szCs w:val="32"/>
        </w:rPr>
        <w:t>обучения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10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2"/>
          <w:w w:val="95"/>
          <w:sz w:val="32"/>
          <w:szCs w:val="32"/>
        </w:rPr>
        <w:t>игре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10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2"/>
          <w:w w:val="95"/>
          <w:sz w:val="32"/>
          <w:szCs w:val="32"/>
        </w:rPr>
        <w:t>на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10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2"/>
          <w:w w:val="95"/>
          <w:sz w:val="32"/>
          <w:szCs w:val="32"/>
        </w:rPr>
        <w:t>диатонических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66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w w:val="95"/>
          <w:sz w:val="32"/>
          <w:szCs w:val="32"/>
        </w:rPr>
        <w:t>колокольчиках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6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w w:val="95"/>
          <w:sz w:val="32"/>
          <w:szCs w:val="32"/>
        </w:rPr>
        <w:t>детей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5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w w:val="95"/>
          <w:sz w:val="32"/>
          <w:szCs w:val="32"/>
        </w:rPr>
        <w:t>старшего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5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w w:val="95"/>
          <w:sz w:val="32"/>
          <w:szCs w:val="32"/>
        </w:rPr>
        <w:t>дошкольного</w:t>
      </w:r>
      <w:r w:rsidRPr="00DA2B70">
        <w:rPr>
          <w:rFonts w:ascii="Times New Roman" w:eastAsia="Arial" w:hAnsi="Times New Roman" w:cs="Times New Roman"/>
          <w:b/>
          <w:bCs/>
          <w:color w:val="231F20"/>
          <w:spacing w:val="-5"/>
          <w:w w:val="95"/>
          <w:sz w:val="32"/>
          <w:szCs w:val="32"/>
        </w:rPr>
        <w:t xml:space="preserve"> </w:t>
      </w:r>
      <w:r w:rsidRPr="00DA2B70">
        <w:rPr>
          <w:rFonts w:ascii="Times New Roman" w:eastAsia="Arial" w:hAnsi="Times New Roman" w:cs="Times New Roman"/>
          <w:b/>
          <w:bCs/>
          <w:color w:val="231F20"/>
          <w:w w:val="95"/>
          <w:sz w:val="32"/>
          <w:szCs w:val="32"/>
        </w:rPr>
        <w:t>возраста</w:t>
      </w:r>
    </w:p>
    <w:p w:rsidR="00DA2B70" w:rsidRDefault="00DA2B70" w:rsidP="00DA2B70">
      <w:pPr>
        <w:widowControl w:val="0"/>
        <w:autoSpaceDE w:val="0"/>
        <w:autoSpaceDN w:val="0"/>
        <w:spacing w:before="232" w:after="0" w:line="240" w:lineRule="auto"/>
        <w:ind w:left="3071" w:right="3079"/>
        <w:jc w:val="center"/>
        <w:outlineLvl w:val="0"/>
        <w:rPr>
          <w:rFonts w:ascii="Times New Roman" w:eastAsia="Trebuchet MS" w:hAnsi="Times New Roman" w:cs="Times New Roman"/>
          <w:color w:val="231F20"/>
          <w:spacing w:val="-6"/>
          <w:w w:val="105"/>
          <w:sz w:val="28"/>
          <w:szCs w:val="28"/>
        </w:rPr>
      </w:pPr>
    </w:p>
    <w:p w:rsidR="00DA2B70" w:rsidRDefault="00DA2B70" w:rsidP="00DA2B70">
      <w:pPr>
        <w:widowControl w:val="0"/>
        <w:autoSpaceDE w:val="0"/>
        <w:autoSpaceDN w:val="0"/>
        <w:spacing w:before="232" w:after="0" w:line="240" w:lineRule="auto"/>
        <w:ind w:left="3071" w:right="3079"/>
        <w:jc w:val="center"/>
        <w:outlineLvl w:val="0"/>
        <w:rPr>
          <w:rFonts w:ascii="Times New Roman" w:eastAsia="Trebuchet MS" w:hAnsi="Times New Roman" w:cs="Times New Roman"/>
          <w:color w:val="231F20"/>
          <w:spacing w:val="-6"/>
          <w:w w:val="105"/>
          <w:sz w:val="28"/>
          <w:szCs w:val="28"/>
        </w:rPr>
      </w:pPr>
    </w:p>
    <w:p w:rsidR="00DA2B70" w:rsidRPr="00DA2B70" w:rsidRDefault="00DA2B70" w:rsidP="00DA2B70">
      <w:pPr>
        <w:widowControl w:val="0"/>
        <w:autoSpaceDE w:val="0"/>
        <w:autoSpaceDN w:val="0"/>
        <w:spacing w:before="232" w:after="0" w:line="240" w:lineRule="auto"/>
        <w:ind w:left="3071" w:right="3079"/>
        <w:jc w:val="center"/>
        <w:outlineLvl w:val="0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spacing w:val="-6"/>
          <w:w w:val="105"/>
          <w:sz w:val="28"/>
          <w:szCs w:val="28"/>
        </w:rPr>
        <w:t>ПОЯСНИТЕЛЬНАЯ</w:t>
      </w:r>
      <w:r w:rsidRPr="00DA2B70">
        <w:rPr>
          <w:rFonts w:ascii="Times New Roman" w:eastAsia="Trebuchet MS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5"/>
          <w:w w:val="105"/>
          <w:sz w:val="28"/>
          <w:szCs w:val="28"/>
        </w:rPr>
        <w:t>ЗАПИСКА</w:t>
      </w:r>
    </w:p>
    <w:p w:rsidR="00DA2B70" w:rsidRPr="00DA2B70" w:rsidRDefault="00DA2B70" w:rsidP="00DA2B70">
      <w:pPr>
        <w:widowControl w:val="0"/>
        <w:autoSpaceDE w:val="0"/>
        <w:autoSpaceDN w:val="0"/>
        <w:spacing w:before="112" w:after="0" w:line="393" w:lineRule="auto"/>
        <w:ind w:left="674" w:right="554" w:firstLine="283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Обучение игре</w:t>
      </w:r>
      <w:r w:rsidRPr="00DA2B70">
        <w:rPr>
          <w:rFonts w:ascii="Times New Roman" w:eastAsia="Trebuchet MS" w:hAnsi="Times New Roman" w:cs="Times New Roman"/>
          <w:color w:val="231F20"/>
          <w:spacing w:val="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на диатонических</w:t>
      </w:r>
      <w:r w:rsidRPr="00DA2B70">
        <w:rPr>
          <w:rFonts w:ascii="Times New Roman" w:eastAsia="Trebuchet MS" w:hAnsi="Times New Roman" w:cs="Times New Roman"/>
          <w:color w:val="231F20"/>
          <w:spacing w:val="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колокольчиках рассчитано</w:t>
      </w:r>
      <w:r w:rsidRPr="00DA2B70">
        <w:rPr>
          <w:rFonts w:ascii="Times New Roman" w:eastAsia="Trebuchet MS" w:hAnsi="Times New Roman" w:cs="Times New Roman"/>
          <w:color w:val="231F20"/>
          <w:spacing w:val="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на 1</w:t>
      </w:r>
      <w:r w:rsidRPr="00DA2B70">
        <w:rPr>
          <w:rFonts w:ascii="Times New Roman" w:eastAsia="Trebuchet MS" w:hAnsi="Times New Roman" w:cs="Times New Roman"/>
          <w:color w:val="231F20"/>
          <w:spacing w:val="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учебный</w:t>
      </w:r>
      <w:r w:rsidRPr="00DA2B70">
        <w:rPr>
          <w:rFonts w:ascii="Times New Roman" w:eastAsia="Trebuchet MS" w:hAnsi="Times New Roman" w:cs="Times New Roman"/>
          <w:color w:val="231F20"/>
          <w:spacing w:val="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год с</w:t>
      </w:r>
      <w:r w:rsidRPr="00DA2B70">
        <w:rPr>
          <w:rFonts w:ascii="Times New Roman" w:eastAsia="Trebuchet MS" w:hAnsi="Times New Roman" w:cs="Times New Roman"/>
          <w:color w:val="231F20"/>
          <w:spacing w:val="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сентября</w:t>
      </w:r>
      <w:r w:rsidRPr="00DA2B70">
        <w:rPr>
          <w:rFonts w:ascii="Times New Roman" w:eastAsia="Trebuchet MS" w:hAnsi="Times New Roman" w:cs="Times New Roman"/>
          <w:color w:val="231F20"/>
          <w:spacing w:val="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по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май.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НОД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проводится</w:t>
      </w:r>
      <w:r w:rsidRPr="00DA2B70">
        <w:rPr>
          <w:rFonts w:ascii="Times New Roman" w:eastAsia="Trebuchet MS" w:hAnsi="Times New Roman" w:cs="Times New Roman"/>
          <w:color w:val="231F20"/>
          <w:spacing w:val="-8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1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раз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в</w:t>
      </w:r>
      <w:r w:rsidRPr="00DA2B70">
        <w:rPr>
          <w:rFonts w:ascii="Times New Roman" w:eastAsia="Trebuchet MS" w:hAnsi="Times New Roman" w:cs="Times New Roman"/>
          <w:color w:val="231F20"/>
          <w:spacing w:val="-8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неделю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по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10</w:t>
      </w:r>
      <w:r w:rsidRPr="00DA2B70">
        <w:rPr>
          <w:rFonts w:ascii="Times New Roman" w:eastAsia="Trebuchet MS" w:hAnsi="Times New Roman" w:cs="Times New Roman"/>
          <w:color w:val="231F20"/>
          <w:spacing w:val="-8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минут.</w:t>
      </w:r>
    </w:p>
    <w:p w:rsidR="00DA2B70" w:rsidRPr="00DA2B70" w:rsidRDefault="00DA2B70" w:rsidP="00DA2B7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</w:p>
    <w:p w:rsidR="00DA2B70" w:rsidRPr="00DA2B70" w:rsidRDefault="00DA2B70" w:rsidP="00DA2B70">
      <w:pPr>
        <w:widowControl w:val="0"/>
        <w:autoSpaceDE w:val="0"/>
        <w:autoSpaceDN w:val="0"/>
        <w:spacing w:before="129" w:after="0" w:line="240" w:lineRule="auto"/>
        <w:ind w:left="736"/>
        <w:outlineLvl w:val="0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Программные</w:t>
      </w:r>
      <w:r w:rsidRPr="00DA2B70">
        <w:rPr>
          <w:rFonts w:ascii="Times New Roman" w:eastAsia="Trebuchet MS" w:hAnsi="Times New Roman" w:cs="Times New Roman"/>
          <w:color w:val="231F20"/>
          <w:spacing w:val="-13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1"/>
          <w:w w:val="95"/>
          <w:sz w:val="28"/>
          <w:szCs w:val="28"/>
        </w:rPr>
        <w:t>задачи</w:t>
      </w:r>
    </w:p>
    <w:p w:rsidR="00DA2B70" w:rsidRPr="00DA2B70" w:rsidRDefault="00DA2B70" w:rsidP="00DA2B70">
      <w:pPr>
        <w:widowControl w:val="0"/>
        <w:numPr>
          <w:ilvl w:val="0"/>
          <w:numId w:val="1"/>
        </w:numPr>
        <w:tabs>
          <w:tab w:val="left" w:pos="1014"/>
          <w:tab w:val="left" w:pos="1015"/>
        </w:tabs>
        <w:autoSpaceDE w:val="0"/>
        <w:autoSpaceDN w:val="0"/>
        <w:spacing w:before="110"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Развивать</w:t>
      </w:r>
      <w:r w:rsidRPr="00DA2B70">
        <w:rPr>
          <w:rFonts w:ascii="Times New Roman" w:eastAsia="Trebuchet MS" w:hAnsi="Times New Roman" w:cs="Times New Roman"/>
          <w:color w:val="231F20"/>
          <w:spacing w:val="25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музыкальные</w:t>
      </w:r>
      <w:r w:rsidRPr="00DA2B70">
        <w:rPr>
          <w:rFonts w:ascii="Times New Roman" w:eastAsia="Trebuchet MS" w:hAnsi="Times New Roman" w:cs="Times New Roman"/>
          <w:color w:val="231F20"/>
          <w:spacing w:val="25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способности</w:t>
      </w:r>
      <w:r w:rsidRPr="00DA2B70">
        <w:rPr>
          <w:rFonts w:ascii="Times New Roman" w:eastAsia="Trebuchet MS" w:hAnsi="Times New Roman" w:cs="Times New Roman"/>
          <w:color w:val="231F20"/>
          <w:spacing w:val="25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детей.</w:t>
      </w:r>
    </w:p>
    <w:p w:rsidR="00DA2B70" w:rsidRPr="00DA2B70" w:rsidRDefault="00DA2B70" w:rsidP="00DA2B70">
      <w:pPr>
        <w:widowControl w:val="0"/>
        <w:numPr>
          <w:ilvl w:val="0"/>
          <w:numId w:val="1"/>
        </w:numPr>
        <w:tabs>
          <w:tab w:val="left" w:pos="1014"/>
          <w:tab w:val="left" w:pos="1015"/>
        </w:tabs>
        <w:autoSpaceDE w:val="0"/>
        <w:autoSpaceDN w:val="0"/>
        <w:spacing w:before="145"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spacing w:val="-1"/>
          <w:w w:val="95"/>
          <w:sz w:val="28"/>
          <w:szCs w:val="28"/>
        </w:rPr>
        <w:t>Познакомить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1"/>
          <w:w w:val="95"/>
          <w:sz w:val="28"/>
          <w:szCs w:val="28"/>
        </w:rPr>
        <w:t>с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1"/>
          <w:w w:val="95"/>
          <w:sz w:val="28"/>
          <w:szCs w:val="28"/>
        </w:rPr>
        <w:t>нотной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5"/>
          <w:sz w:val="28"/>
          <w:szCs w:val="28"/>
        </w:rPr>
        <w:t>грамотой.</w:t>
      </w:r>
    </w:p>
    <w:p w:rsidR="00DA2B70" w:rsidRPr="00DA2B70" w:rsidRDefault="00DA2B70" w:rsidP="00DA2B70">
      <w:pPr>
        <w:widowControl w:val="0"/>
        <w:numPr>
          <w:ilvl w:val="0"/>
          <w:numId w:val="1"/>
        </w:numPr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Познакомить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с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новыми</w:t>
      </w:r>
      <w:r w:rsidRPr="00DA2B70">
        <w:rPr>
          <w:rFonts w:ascii="Times New Roman" w:eastAsia="Trebuchet MS" w:hAnsi="Times New Roman" w:cs="Times New Roman"/>
          <w:color w:val="231F20"/>
          <w:spacing w:val="-8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музыкальными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терминами.</w:t>
      </w:r>
    </w:p>
    <w:p w:rsidR="00DA2B70" w:rsidRPr="00DA2B70" w:rsidRDefault="00DA2B70" w:rsidP="00DA2B70">
      <w:pPr>
        <w:widowControl w:val="0"/>
        <w:numPr>
          <w:ilvl w:val="0"/>
          <w:numId w:val="1"/>
        </w:numPr>
        <w:tabs>
          <w:tab w:val="left" w:pos="1014"/>
          <w:tab w:val="left" w:pos="1015"/>
        </w:tabs>
        <w:autoSpaceDE w:val="0"/>
        <w:autoSpaceDN w:val="0"/>
        <w:spacing w:before="145"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Обогащать</w:t>
      </w:r>
      <w:r w:rsidRPr="00DA2B70">
        <w:rPr>
          <w:rFonts w:ascii="Times New Roman" w:eastAsia="Trebuchet MS" w:hAnsi="Times New Roman" w:cs="Times New Roman"/>
          <w:color w:val="231F20"/>
          <w:spacing w:val="-10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опыт</w:t>
      </w:r>
      <w:r w:rsidRPr="00DA2B70">
        <w:rPr>
          <w:rFonts w:ascii="Times New Roman" w:eastAsia="Trebuchet MS" w:hAnsi="Times New Roman" w:cs="Times New Roman"/>
          <w:color w:val="231F20"/>
          <w:spacing w:val="-10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восприятия</w:t>
      </w:r>
      <w:r w:rsidRPr="00DA2B70">
        <w:rPr>
          <w:rFonts w:ascii="Times New Roman" w:eastAsia="Trebuchet MS" w:hAnsi="Times New Roman" w:cs="Times New Roman"/>
          <w:color w:val="231F20"/>
          <w:spacing w:val="-10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2"/>
          <w:w w:val="95"/>
          <w:sz w:val="28"/>
          <w:szCs w:val="28"/>
        </w:rPr>
        <w:t>музыки</w:t>
      </w:r>
      <w:r w:rsidRPr="00DA2B70">
        <w:rPr>
          <w:rFonts w:ascii="Times New Roman" w:eastAsia="Trebuchet MS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1"/>
          <w:w w:val="95"/>
          <w:sz w:val="28"/>
          <w:szCs w:val="28"/>
        </w:rPr>
        <w:t>через</w:t>
      </w:r>
      <w:r w:rsidRPr="00DA2B70">
        <w:rPr>
          <w:rFonts w:ascii="Times New Roman" w:eastAsia="Trebuchet MS" w:hAnsi="Times New Roman" w:cs="Times New Roman"/>
          <w:color w:val="231F20"/>
          <w:spacing w:val="-10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1"/>
          <w:w w:val="95"/>
          <w:sz w:val="28"/>
          <w:szCs w:val="28"/>
        </w:rPr>
        <w:t>цветовую</w:t>
      </w:r>
      <w:r w:rsidRPr="00DA2B70">
        <w:rPr>
          <w:rFonts w:ascii="Times New Roman" w:eastAsia="Trebuchet MS" w:hAnsi="Times New Roman" w:cs="Times New Roman"/>
          <w:color w:val="231F20"/>
          <w:spacing w:val="-10"/>
          <w:w w:val="95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spacing w:val="-1"/>
          <w:w w:val="95"/>
          <w:sz w:val="28"/>
          <w:szCs w:val="28"/>
        </w:rPr>
        <w:t>палитру.</w:t>
      </w:r>
    </w:p>
    <w:p w:rsidR="00DA2B70" w:rsidRPr="00DA2B70" w:rsidRDefault="00DA2B70" w:rsidP="00DA2B70">
      <w:pPr>
        <w:widowControl w:val="0"/>
        <w:numPr>
          <w:ilvl w:val="0"/>
          <w:numId w:val="1"/>
        </w:numPr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Воспитывать</w:t>
      </w:r>
      <w:r w:rsidRPr="00DA2B70">
        <w:rPr>
          <w:rFonts w:ascii="Times New Roman" w:eastAsia="Trebuchet MS" w:hAnsi="Times New Roman" w:cs="Times New Roman"/>
          <w:color w:val="231F20"/>
          <w:spacing w:val="-12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интерес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к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диатоническим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колокольчикам,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желание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научиться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играть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на</w:t>
      </w:r>
      <w:r w:rsidRPr="00DA2B70">
        <w:rPr>
          <w:rFonts w:ascii="Times New Roman" w:eastAsia="Trebuchet MS" w:hAnsi="Times New Roman" w:cs="Times New Roman"/>
          <w:color w:val="231F20"/>
          <w:spacing w:val="-11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них.</w:t>
      </w:r>
    </w:p>
    <w:p w:rsidR="00DA2B70" w:rsidRPr="00DA2B70" w:rsidRDefault="00DA2B70" w:rsidP="00DA2B70">
      <w:pPr>
        <w:widowControl w:val="0"/>
        <w:numPr>
          <w:ilvl w:val="0"/>
          <w:numId w:val="1"/>
        </w:numPr>
        <w:tabs>
          <w:tab w:val="left" w:pos="1014"/>
          <w:tab w:val="left" w:pos="1015"/>
        </w:tabs>
        <w:autoSpaceDE w:val="0"/>
        <w:autoSpaceDN w:val="0"/>
        <w:spacing w:before="145"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Научить</w:t>
      </w:r>
      <w:r w:rsidRPr="00DA2B70">
        <w:rPr>
          <w:rFonts w:ascii="Times New Roman" w:eastAsia="Trebuchet MS" w:hAnsi="Times New Roman" w:cs="Times New Roman"/>
          <w:color w:val="231F20"/>
          <w:spacing w:val="13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правильным</w:t>
      </w:r>
      <w:r w:rsidRPr="00DA2B70">
        <w:rPr>
          <w:rFonts w:ascii="Times New Roman" w:eastAsia="Trebuchet MS" w:hAnsi="Times New Roman" w:cs="Times New Roman"/>
          <w:color w:val="231F20"/>
          <w:spacing w:val="14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приемам</w:t>
      </w:r>
      <w:r w:rsidRPr="00DA2B70">
        <w:rPr>
          <w:rFonts w:ascii="Times New Roman" w:eastAsia="Trebuchet MS" w:hAnsi="Times New Roman" w:cs="Times New Roman"/>
          <w:color w:val="231F20"/>
          <w:spacing w:val="13"/>
          <w:w w:val="90"/>
          <w:sz w:val="28"/>
          <w:szCs w:val="28"/>
        </w:rPr>
        <w:t xml:space="preserve"> </w:t>
      </w:r>
      <w:proofErr w:type="spellStart"/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звукоизвлечения</w:t>
      </w:r>
      <w:proofErr w:type="spellEnd"/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.</w:t>
      </w:r>
    </w:p>
    <w:p w:rsidR="00DA2B70" w:rsidRPr="0094402B" w:rsidRDefault="00DA2B70" w:rsidP="00DA2B70">
      <w:pPr>
        <w:widowControl w:val="0"/>
        <w:numPr>
          <w:ilvl w:val="0"/>
          <w:numId w:val="1"/>
        </w:numPr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Научить</w:t>
      </w:r>
      <w:r w:rsidRPr="00DA2B70">
        <w:rPr>
          <w:rFonts w:ascii="Times New Roman" w:eastAsia="Trebuchet MS" w:hAnsi="Times New Roman" w:cs="Times New Roman"/>
          <w:color w:val="231F20"/>
          <w:spacing w:val="5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читать</w:t>
      </w:r>
      <w:r w:rsidRPr="00DA2B70">
        <w:rPr>
          <w:rFonts w:ascii="Times New Roman" w:eastAsia="Trebuchet MS" w:hAnsi="Times New Roman" w:cs="Times New Roman"/>
          <w:color w:val="231F20"/>
          <w:spacing w:val="5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по</w:t>
      </w:r>
      <w:r w:rsidRPr="00DA2B70">
        <w:rPr>
          <w:rFonts w:ascii="Times New Roman" w:eastAsia="Trebuchet MS" w:hAnsi="Times New Roman" w:cs="Times New Roman"/>
          <w:color w:val="231F20"/>
          <w:spacing w:val="5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цветным</w:t>
      </w:r>
      <w:r w:rsidRPr="00DA2B70">
        <w:rPr>
          <w:rFonts w:ascii="Times New Roman" w:eastAsia="Trebuchet MS" w:hAnsi="Times New Roman" w:cs="Times New Roman"/>
          <w:color w:val="231F20"/>
          <w:spacing w:val="5"/>
          <w:w w:val="90"/>
          <w:sz w:val="28"/>
          <w:szCs w:val="28"/>
        </w:rPr>
        <w:t xml:space="preserve"> </w:t>
      </w:r>
      <w:r w:rsidRPr="00DA2B70"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  <w:t>партитурам.</w:t>
      </w: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94402B" w:rsidRDefault="0094402B" w:rsidP="0094402B">
      <w:pPr>
        <w:widowControl w:val="0"/>
        <w:tabs>
          <w:tab w:val="left" w:pos="1014"/>
          <w:tab w:val="left" w:pos="1015"/>
        </w:tabs>
        <w:autoSpaceDE w:val="0"/>
        <w:autoSpaceDN w:val="0"/>
        <w:spacing w:before="146" w:after="0" w:line="240" w:lineRule="auto"/>
        <w:rPr>
          <w:rFonts w:ascii="Times New Roman" w:eastAsia="Trebuchet MS" w:hAnsi="Times New Roman" w:cs="Times New Roman"/>
          <w:color w:val="231F20"/>
          <w:w w:val="90"/>
          <w:sz w:val="28"/>
          <w:szCs w:val="28"/>
        </w:rPr>
      </w:pPr>
    </w:p>
    <w:p w:rsidR="00DA2B70" w:rsidRPr="00DA2B70" w:rsidRDefault="00DA2B70" w:rsidP="00DA2B7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8"/>
          <w:szCs w:val="28"/>
        </w:rPr>
      </w:pPr>
    </w:p>
    <w:p w:rsidR="00DA2B70" w:rsidRPr="00DA2B70" w:rsidRDefault="00DA2B70" w:rsidP="00DA2B70">
      <w:pPr>
        <w:widowControl w:val="0"/>
        <w:autoSpaceDE w:val="0"/>
        <w:autoSpaceDN w:val="0"/>
        <w:spacing w:before="7" w:after="1" w:line="240" w:lineRule="auto"/>
        <w:rPr>
          <w:rFonts w:ascii="Times New Roman" w:eastAsia="Trebuchet MS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0"/>
        <w:gridCol w:w="92"/>
        <w:gridCol w:w="2799"/>
        <w:gridCol w:w="170"/>
        <w:gridCol w:w="8"/>
        <w:gridCol w:w="3831"/>
      </w:tblGrid>
      <w:tr w:rsidR="00DA2B70" w:rsidRPr="00DA2B70" w:rsidTr="00110521">
        <w:trPr>
          <w:trHeight w:val="370"/>
        </w:trPr>
        <w:tc>
          <w:tcPr>
            <w:tcW w:w="1418" w:type="dxa"/>
            <w:gridSpan w:val="3"/>
            <w:shd w:val="clear" w:color="auto" w:fill="FFFFFF"/>
          </w:tcPr>
          <w:p w:rsidR="00DA2B70" w:rsidRPr="00DA2B70" w:rsidRDefault="00DA2B70" w:rsidP="00DA2B70">
            <w:pPr>
              <w:spacing w:before="79"/>
              <w:ind w:left="111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proofErr w:type="spellStart"/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969" w:type="dxa"/>
            <w:gridSpan w:val="2"/>
            <w:shd w:val="clear" w:color="auto" w:fill="FFFFFF"/>
          </w:tcPr>
          <w:p w:rsidR="00DA2B70" w:rsidRPr="00DA2B70" w:rsidRDefault="00DA2B70" w:rsidP="00DA2B70">
            <w:pPr>
              <w:spacing w:before="79"/>
              <w:ind w:left="111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proofErr w:type="spellStart"/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839" w:type="dxa"/>
            <w:gridSpan w:val="2"/>
            <w:shd w:val="clear" w:color="auto" w:fill="FFFFFF"/>
          </w:tcPr>
          <w:p w:rsidR="00DA2B70" w:rsidRPr="00DA2B70" w:rsidRDefault="00DA2B70" w:rsidP="00DA2B70">
            <w:pPr>
              <w:spacing w:before="79"/>
              <w:ind w:left="112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proofErr w:type="spellStart"/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</w:rPr>
              <w:t>Этапы</w:t>
            </w:r>
            <w:proofErr w:type="spellEnd"/>
            <w:r w:rsidRPr="00DA2B70">
              <w:rPr>
                <w:rFonts w:ascii="Times New Roman" w:eastAsia="Trebuchet MS" w:hAnsi="Times New Roman" w:cs="Times New Roman"/>
                <w:color w:val="231F20"/>
                <w:spacing w:val="12"/>
                <w:w w:val="95"/>
                <w:sz w:val="28"/>
                <w:szCs w:val="28"/>
              </w:rPr>
              <w:t xml:space="preserve"> </w:t>
            </w:r>
            <w:proofErr w:type="spellStart"/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</w:rPr>
              <w:t>работы</w:t>
            </w:r>
            <w:proofErr w:type="spellEnd"/>
          </w:p>
        </w:tc>
      </w:tr>
      <w:tr w:rsidR="00DA2B70" w:rsidRPr="00DA2B70" w:rsidTr="00110521">
        <w:trPr>
          <w:trHeight w:val="850"/>
        </w:trPr>
        <w:tc>
          <w:tcPr>
            <w:tcW w:w="1418" w:type="dxa"/>
            <w:gridSpan w:val="3"/>
            <w:vMerge w:val="restart"/>
            <w:shd w:val="clear" w:color="auto" w:fill="FFFFFF"/>
          </w:tcPr>
          <w:p w:rsidR="00DA2B70" w:rsidRPr="00DA2B70" w:rsidRDefault="00DA2B70" w:rsidP="00DA2B70">
            <w:pPr>
              <w:spacing w:before="79"/>
              <w:ind w:left="111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69" w:type="dxa"/>
            <w:gridSpan w:val="2"/>
            <w:shd w:val="clear" w:color="auto" w:fill="FFFFFF"/>
          </w:tcPr>
          <w:p w:rsidR="00DA2B70" w:rsidRPr="00DA2B70" w:rsidRDefault="00DA2B70" w:rsidP="00110521">
            <w:pPr>
              <w:spacing w:before="79"/>
              <w:ind w:left="111" w:right="225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1.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Знакомство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диатоническими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колокольчиками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DA2B70" w:rsidRPr="00DA2B70" w:rsidRDefault="00DA2B70" w:rsidP="00DA2B70">
            <w:pPr>
              <w:spacing w:before="79"/>
              <w:ind w:left="112" w:right="130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Познакомить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детей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новым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музыкальным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инструментом. Пробуждаем интерес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к </w:t>
            </w:r>
            <w:proofErr w:type="spellStart"/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ди</w:t>
            </w:r>
            <w:proofErr w:type="gramStart"/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</w:t>
            </w:r>
            <w:proofErr w:type="spellEnd"/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-</w:t>
            </w:r>
            <w:proofErr w:type="gramEnd"/>
            <w:r w:rsidRPr="00DA2B70">
              <w:rPr>
                <w:rFonts w:ascii="Times New Roman" w:eastAsia="Trebuchet MS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тоническим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колокольчикам</w:t>
            </w:r>
          </w:p>
        </w:tc>
      </w:tr>
      <w:tr w:rsidR="00DA2B70" w:rsidRPr="00DA2B70" w:rsidTr="00110521">
        <w:trPr>
          <w:trHeight w:val="1330"/>
        </w:trPr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FFFFFF"/>
          </w:tcPr>
          <w:p w:rsidR="00DA2B70" w:rsidRPr="00DA2B70" w:rsidRDefault="00DA2B70" w:rsidP="00DA2B70">
            <w:pPr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9" w:type="dxa"/>
            <w:gridSpan w:val="2"/>
            <w:shd w:val="clear" w:color="auto" w:fill="FFFFFF"/>
          </w:tcPr>
          <w:p w:rsidR="00DA2B70" w:rsidRPr="00DA2B70" w:rsidRDefault="00DA2B70" w:rsidP="00110521">
            <w:pPr>
              <w:spacing w:before="79"/>
              <w:ind w:left="111" w:right="119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2.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Знакомство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цветны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ми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="00110521">
              <w:rPr>
                <w:rFonts w:ascii="Times New Roman" w:eastAsia="Trebuchet MS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>п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артитурами.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Навыки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чтения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партитуры</w:t>
            </w:r>
            <w:r w:rsidR="00110521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DA2B70" w:rsidRPr="00DA2B70" w:rsidRDefault="00DA2B70" w:rsidP="00110521">
            <w:pPr>
              <w:spacing w:before="79"/>
              <w:ind w:left="112" w:right="186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Познакомить детей с цветными партитурами, нотами для диатонических колоколь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чиков.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Учим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их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читать.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Рассказываем,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для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чего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нужна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партитура,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об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особенностях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исполнения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партитуре</w:t>
            </w:r>
          </w:p>
        </w:tc>
      </w:tr>
      <w:tr w:rsidR="00DA2B70" w:rsidRPr="00DA2B70" w:rsidTr="00110521">
        <w:trPr>
          <w:trHeight w:val="1090"/>
        </w:trPr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FFFFFF"/>
          </w:tcPr>
          <w:p w:rsidR="00DA2B70" w:rsidRPr="00DA2B70" w:rsidRDefault="00DA2B70" w:rsidP="00DA2B70">
            <w:pPr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9" w:type="dxa"/>
            <w:gridSpan w:val="2"/>
            <w:shd w:val="clear" w:color="auto" w:fill="FFFFFF"/>
          </w:tcPr>
          <w:p w:rsidR="00DA2B70" w:rsidRPr="00DA2B70" w:rsidRDefault="00DA2B70" w:rsidP="00DA2B70">
            <w:pPr>
              <w:spacing w:before="78"/>
              <w:ind w:left="111" w:right="99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3.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Знакомство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приём</w:t>
            </w:r>
            <w:proofErr w:type="gramStart"/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а-</w:t>
            </w:r>
            <w:proofErr w:type="gramEnd"/>
            <w:r w:rsidRPr="00DA2B70">
              <w:rPr>
                <w:rFonts w:ascii="Times New Roman" w:eastAsia="Trebuchet MS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ми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особенностью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игры</w:t>
            </w:r>
          </w:p>
          <w:p w:rsidR="00DA2B70" w:rsidRPr="00DA2B70" w:rsidRDefault="00DA2B70" w:rsidP="00F30031">
            <w:pPr>
              <w:ind w:left="111" w:right="291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 диатонических колокольчиках.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Практические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навыки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DA2B70" w:rsidRPr="00DA2B70" w:rsidRDefault="00DA2B70" w:rsidP="00110521">
            <w:pPr>
              <w:spacing w:before="78"/>
              <w:ind w:left="112" w:right="185"/>
              <w:jc w:val="both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Учить детей правильно держать колокольчик, извлекать звук и контролировать собственные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действия.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Знакомим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понятием</w:t>
            </w:r>
            <w:r w:rsidR="00110521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«исходная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позиция»</w:t>
            </w:r>
          </w:p>
        </w:tc>
      </w:tr>
      <w:tr w:rsidR="00DA2B70" w:rsidRPr="00DA2B70" w:rsidTr="00110521">
        <w:trPr>
          <w:trHeight w:val="610"/>
        </w:trPr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FFFFFF"/>
          </w:tcPr>
          <w:p w:rsidR="00DA2B70" w:rsidRPr="00DA2B70" w:rsidRDefault="00DA2B70" w:rsidP="00DA2B70">
            <w:pPr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9" w:type="dxa"/>
            <w:gridSpan w:val="2"/>
            <w:shd w:val="clear" w:color="auto" w:fill="FFFFFF"/>
          </w:tcPr>
          <w:p w:rsidR="00DA2B70" w:rsidRPr="00DA2B70" w:rsidRDefault="00DA2B70" w:rsidP="00F30031">
            <w:pPr>
              <w:spacing w:before="78"/>
              <w:ind w:left="111" w:right="333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4.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Закрепление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прой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денного</w:t>
            </w:r>
            <w:r w:rsidRPr="00DA2B70">
              <w:rPr>
                <w:rFonts w:ascii="Times New Roman" w:eastAsia="Trebuchet MS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DA2B70" w:rsidRPr="00DA2B70" w:rsidRDefault="00DA2B70" w:rsidP="00DA2B70">
            <w:pPr>
              <w:spacing w:before="78"/>
              <w:ind w:left="112" w:right="267"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Повторить и закрепить пройденный мат</w:t>
            </w:r>
            <w:proofErr w:type="gramStart"/>
            <w:r w:rsidRPr="00DA2B70">
              <w:rPr>
                <w:rFonts w:ascii="Times New Roman" w:eastAsia="Trebuchet MS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е-</w:t>
            </w:r>
            <w:proofErr w:type="gramEnd"/>
            <w:r w:rsidRPr="00DA2B70">
              <w:rPr>
                <w:rFonts w:ascii="Times New Roman" w:eastAsia="Trebuchet MS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DA2B70">
              <w:rPr>
                <w:rFonts w:ascii="Times New Roman" w:eastAsia="Trebuchet MS" w:hAnsi="Times New Roman" w:cs="Times New Roman"/>
                <w:color w:val="231F20"/>
                <w:sz w:val="28"/>
                <w:szCs w:val="28"/>
                <w:lang w:val="ru-RU"/>
              </w:rPr>
              <w:t>риал</w:t>
            </w:r>
          </w:p>
        </w:tc>
      </w:tr>
      <w:tr w:rsidR="0094402B" w:rsidRPr="0094402B" w:rsidTr="00110521">
        <w:trPr>
          <w:trHeight w:val="370"/>
        </w:trPr>
        <w:tc>
          <w:tcPr>
            <w:tcW w:w="1418" w:type="dxa"/>
            <w:gridSpan w:val="3"/>
            <w:shd w:val="clear" w:color="auto" w:fill="FFFFFF"/>
          </w:tcPr>
          <w:p w:rsidR="0094402B" w:rsidRPr="0094402B" w:rsidRDefault="0094402B" w:rsidP="009970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02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977" w:type="dxa"/>
            <w:gridSpan w:val="3"/>
            <w:shd w:val="clear" w:color="auto" w:fill="FFFFFF"/>
          </w:tcPr>
          <w:p w:rsidR="0094402B" w:rsidRPr="0094402B" w:rsidRDefault="0094402B" w:rsidP="009970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FFFFFF"/>
          </w:tcPr>
          <w:p w:rsidR="0094402B" w:rsidRPr="0094402B" w:rsidRDefault="0094402B" w:rsidP="009970C0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02B" w:rsidRPr="0094402B" w:rsidTr="00110521">
        <w:trPr>
          <w:trHeight w:val="1632"/>
        </w:trPr>
        <w:tc>
          <w:tcPr>
            <w:tcW w:w="1418" w:type="dxa"/>
            <w:gridSpan w:val="3"/>
            <w:vMerge w:val="restart"/>
            <w:shd w:val="clear" w:color="auto" w:fill="FFFFFF"/>
          </w:tcPr>
          <w:p w:rsidR="0094402B" w:rsidRPr="0094402B" w:rsidRDefault="0094402B" w:rsidP="009970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4402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977" w:type="dxa"/>
            <w:gridSpan w:val="3"/>
            <w:shd w:val="clear" w:color="auto" w:fill="FFFFFF"/>
          </w:tcPr>
          <w:p w:rsidR="0094402B" w:rsidRPr="00F30031" w:rsidRDefault="0094402B" w:rsidP="009970C0">
            <w:pPr>
              <w:pStyle w:val="TableParagraph"/>
              <w:spacing w:before="45" w:line="256" w:lineRule="auto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 1. Знакомство с обозна</w:t>
            </w:r>
            <w:r w:rsidRP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 xml:space="preserve">чением длительностей на </w:t>
            </w:r>
            <w:proofErr w:type="spellStart"/>
            <w:r w:rsidRP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парт</w:t>
            </w:r>
            <w:proofErr w:type="gramStart"/>
            <w:r w:rsidRP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</w:t>
            </w:r>
            <w:proofErr w:type="spellEnd"/>
            <w:r w:rsidRP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-</w:t>
            </w:r>
            <w:proofErr w:type="gramEnd"/>
            <w:r w:rsidRPr="00F3003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турах.</w:t>
            </w:r>
          </w:p>
          <w:p w:rsidR="0094402B" w:rsidRPr="0094402B" w:rsidRDefault="0094402B" w:rsidP="009970C0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Практические</w:t>
            </w:r>
            <w:proofErr w:type="spellEnd"/>
            <w:r w:rsidRPr="0094402B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навыки</w:t>
            </w:r>
            <w:proofErr w:type="spellEnd"/>
          </w:p>
        </w:tc>
        <w:tc>
          <w:tcPr>
            <w:tcW w:w="3831" w:type="dxa"/>
            <w:shd w:val="clear" w:color="auto" w:fill="FFFFFF"/>
          </w:tcPr>
          <w:p w:rsidR="0094402B" w:rsidRPr="00F30031" w:rsidRDefault="0094402B" w:rsidP="009970C0">
            <w:pPr>
              <w:pStyle w:val="TableParagraph"/>
              <w:spacing w:before="45" w:line="256" w:lineRule="auto"/>
              <w:ind w:left="112" w:right="1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Познакомить детей с</w:t>
            </w:r>
            <w:r w:rsidRPr="00F3003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музыкальным термином «Длительность». Учить детей </w:t>
            </w:r>
            <w:proofErr w:type="spellStart"/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пропевать</w:t>
            </w:r>
            <w:proofErr w:type="spellEnd"/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длительности (восьмые – на </w:t>
            </w:r>
            <w:proofErr w:type="spellStart"/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ти</w:t>
            </w:r>
            <w:proofErr w:type="spellEnd"/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, а четверти,</w:t>
            </w:r>
            <w:r w:rsidRPr="00F3003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половинные</w:t>
            </w:r>
            <w:r w:rsidRPr="00F3003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</w:t>
            </w:r>
            <w:r w:rsidRPr="00F3003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целые</w:t>
            </w:r>
            <w:r w:rsidRPr="00F3003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–</w:t>
            </w:r>
            <w:r w:rsidRPr="00F3003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</w:t>
            </w:r>
            <w:proofErr w:type="gramEnd"/>
            <w:r w:rsidRPr="00F3003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та.)</w:t>
            </w:r>
          </w:p>
          <w:p w:rsidR="0094402B" w:rsidRPr="00F30031" w:rsidRDefault="0094402B" w:rsidP="00F30031">
            <w:pPr>
              <w:pStyle w:val="TableParagraph"/>
              <w:spacing w:before="1" w:line="256" w:lineRule="auto"/>
              <w:ind w:left="112" w:right="27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Учить детей своевременно вступать и за</w:t>
            </w:r>
            <w:r w:rsidRP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канчивать игру в соответствии с музыкой,</w:t>
            </w:r>
            <w:r w:rsidRPr="00F3003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сохраняя</w:t>
            </w:r>
            <w:r w:rsidRPr="00F3003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общий</w:t>
            </w:r>
            <w:r w:rsidRPr="00F3003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темп.</w:t>
            </w:r>
          </w:p>
        </w:tc>
      </w:tr>
      <w:tr w:rsidR="0094402B" w:rsidRPr="0094402B" w:rsidTr="00110521">
        <w:trPr>
          <w:trHeight w:val="1184"/>
        </w:trPr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FFFFFF"/>
          </w:tcPr>
          <w:p w:rsidR="0094402B" w:rsidRPr="00F30031" w:rsidRDefault="0094402B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94402B" w:rsidRPr="00642CCD" w:rsidRDefault="0094402B" w:rsidP="009970C0">
            <w:pPr>
              <w:pStyle w:val="TableParagraph"/>
              <w:spacing w:before="44" w:line="256" w:lineRule="auto"/>
              <w:ind w:right="3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 2. Изучение нот с п</w:t>
            </w:r>
            <w:proofErr w:type="gramStart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о-</w:t>
            </w:r>
            <w:proofErr w:type="gramEnd"/>
            <w:r w:rsidRPr="00642CCD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мощью</w:t>
            </w:r>
            <w:r w:rsidRPr="00642CCD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партитуры</w:t>
            </w:r>
            <w:r w:rsidRPr="00642CCD">
              <w:rPr>
                <w:rFonts w:ascii="Times New Roman" w:hAnsi="Times New Roman" w:cs="Times New Roman"/>
                <w:color w:val="231F20"/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«Весёлые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нотки»</w:t>
            </w:r>
          </w:p>
        </w:tc>
        <w:tc>
          <w:tcPr>
            <w:tcW w:w="3831" w:type="dxa"/>
            <w:shd w:val="clear" w:color="auto" w:fill="FFFFFF"/>
          </w:tcPr>
          <w:p w:rsidR="0094402B" w:rsidRPr="0094402B" w:rsidRDefault="0094402B" w:rsidP="0094402B">
            <w:pPr>
              <w:pStyle w:val="TableParagraph"/>
              <w:spacing w:before="44" w:line="256" w:lineRule="auto"/>
              <w:ind w:left="112" w:right="431"/>
              <w:rPr>
                <w:rFonts w:ascii="Times New Roman" w:hAnsi="Times New Roman" w:cs="Times New Roman"/>
                <w:sz w:val="28"/>
                <w:szCs w:val="28"/>
              </w:rPr>
            </w:pP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Проговорить</w:t>
            </w:r>
            <w:r w:rsidRPr="0094402B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название</w:t>
            </w:r>
            <w:r w:rsidRPr="0094402B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</w:t>
            </w:r>
            <w:r w:rsidRPr="0094402B"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вслух,</w:t>
            </w:r>
            <w:r w:rsidRPr="0094402B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затем</w:t>
            </w:r>
            <w:r w:rsidRPr="0094402B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сыграть</w:t>
            </w:r>
            <w:r w:rsidRPr="0094402B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инструментальную</w:t>
            </w:r>
            <w:r w:rsidRPr="0094402B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партитуру, чётко проговаривая название</w:t>
            </w:r>
            <w:r w:rsidRPr="0094402B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нот.</w:t>
            </w:r>
            <w:r w:rsidRPr="0094402B">
              <w:rPr>
                <w:rFonts w:ascii="Times New Roman" w:hAnsi="Times New Roman" w:cs="Times New Roman"/>
                <w:color w:val="231F20"/>
                <w:spacing w:val="22"/>
                <w:w w:val="9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lastRenderedPageBreak/>
              <w:t>Следить</w:t>
            </w:r>
            <w:proofErr w:type="spellEnd"/>
            <w:r w:rsidRPr="0094402B">
              <w:rPr>
                <w:rFonts w:ascii="Times New Roman" w:hAnsi="Times New Roman" w:cs="Times New Roman"/>
                <w:color w:val="231F20"/>
                <w:spacing w:val="23"/>
                <w:w w:val="90"/>
                <w:sz w:val="28"/>
                <w:szCs w:val="28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</w:t>
            </w:r>
            <w:proofErr w:type="spellEnd"/>
            <w:r w:rsidRPr="0094402B">
              <w:rPr>
                <w:rFonts w:ascii="Times New Roman" w:hAnsi="Times New Roman" w:cs="Times New Roman"/>
                <w:color w:val="231F20"/>
                <w:spacing w:val="23"/>
                <w:w w:val="90"/>
                <w:sz w:val="28"/>
                <w:szCs w:val="28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единым</w:t>
            </w:r>
            <w:proofErr w:type="spellEnd"/>
            <w:r w:rsidRPr="0094402B">
              <w:rPr>
                <w:rFonts w:ascii="Times New Roman" w:hAnsi="Times New Roman" w:cs="Times New Roman"/>
                <w:color w:val="231F20"/>
                <w:spacing w:val="23"/>
                <w:w w:val="90"/>
                <w:sz w:val="28"/>
                <w:szCs w:val="28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темпом</w:t>
            </w:r>
            <w:proofErr w:type="spellEnd"/>
            <w:r w:rsidRPr="0094402B">
              <w:rPr>
                <w:rFonts w:ascii="Times New Roman" w:hAnsi="Times New Roman" w:cs="Times New Roman"/>
                <w:color w:val="231F20"/>
                <w:spacing w:val="23"/>
                <w:w w:val="90"/>
                <w:sz w:val="28"/>
                <w:szCs w:val="28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и</w:t>
            </w:r>
            <w:r w:rsidRPr="0094402B">
              <w:rPr>
                <w:rFonts w:ascii="Times New Roman" w:hAnsi="Times New Roman" w:cs="Times New Roman"/>
                <w:color w:val="231F20"/>
                <w:spacing w:val="22"/>
                <w:w w:val="90"/>
                <w:sz w:val="28"/>
                <w:szCs w:val="28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чистотой</w:t>
            </w:r>
            <w:r w:rsidRPr="0094402B">
              <w:rPr>
                <w:rFonts w:ascii="Times New Roman" w:hAnsi="Times New Roman" w:cs="Times New Roman"/>
                <w:color w:val="231F20"/>
                <w:spacing w:val="-45"/>
                <w:w w:val="90"/>
                <w:sz w:val="28"/>
                <w:szCs w:val="28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исполнения</w:t>
            </w:r>
          </w:p>
        </w:tc>
      </w:tr>
      <w:tr w:rsidR="0094402B" w:rsidRPr="0094402B" w:rsidTr="00110521">
        <w:trPr>
          <w:trHeight w:val="1184"/>
        </w:trPr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FFFFFF"/>
          </w:tcPr>
          <w:p w:rsidR="0094402B" w:rsidRPr="0094402B" w:rsidRDefault="0094402B" w:rsidP="0099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94402B" w:rsidRPr="00F30031" w:rsidRDefault="0094402B" w:rsidP="00F30031">
            <w:pPr>
              <w:pStyle w:val="TableParagraph"/>
              <w:spacing w:before="44" w:line="256" w:lineRule="auto"/>
              <w:ind w:right="1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Занятие</w:t>
            </w:r>
            <w:r w:rsidRPr="00642CCD">
              <w:rPr>
                <w:rFonts w:ascii="Times New Roman" w:hAnsi="Times New Roman" w:cs="Times New Roman"/>
                <w:color w:val="231F20"/>
                <w:spacing w:val="38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3.</w:t>
            </w:r>
            <w:r w:rsidRPr="00642CCD">
              <w:rPr>
                <w:rFonts w:ascii="Times New Roman" w:hAnsi="Times New Roman" w:cs="Times New Roman"/>
                <w:color w:val="231F20"/>
                <w:spacing w:val="38"/>
                <w:w w:val="90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Исполнение</w:t>
            </w:r>
            <w:r w:rsidRPr="00F30031">
              <w:rPr>
                <w:rFonts w:ascii="Times New Roman" w:hAnsi="Times New Roman" w:cs="Times New Roman"/>
                <w:color w:val="231F20"/>
                <w:spacing w:val="39"/>
                <w:w w:val="9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партиту</w:t>
            </w:r>
            <w:r w:rsidRPr="00F30031">
              <w:rPr>
                <w:rFonts w:ascii="Times New Roman" w:hAnsi="Times New Roman" w:cs="Times New Roman"/>
                <w:color w:val="231F20"/>
                <w:spacing w:val="-46"/>
                <w:w w:val="9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ры</w:t>
            </w:r>
            <w:proofErr w:type="spellEnd"/>
            <w:proofErr w:type="gramEnd"/>
            <w:r w:rsidRPr="00F3003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«Весёлые</w:t>
            </w:r>
            <w:r w:rsidRPr="00F3003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нотки»</w:t>
            </w:r>
          </w:p>
        </w:tc>
        <w:tc>
          <w:tcPr>
            <w:tcW w:w="3831" w:type="dxa"/>
            <w:shd w:val="clear" w:color="auto" w:fill="FFFFFF"/>
          </w:tcPr>
          <w:p w:rsidR="0094402B" w:rsidRPr="00642CCD" w:rsidRDefault="0094402B" w:rsidP="00F30031">
            <w:pPr>
              <w:pStyle w:val="TableParagraph"/>
              <w:spacing w:before="44" w:line="256" w:lineRule="auto"/>
              <w:ind w:left="112" w:right="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Повторить названия нот, проиграть партитуру</w:t>
            </w:r>
            <w:r w:rsidRPr="00F3003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a</w:t>
            </w:r>
            <w:r w:rsidRPr="00F3003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капелла</w:t>
            </w:r>
            <w:r w:rsidRPr="00F3003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</w:t>
            </w:r>
            <w:r w:rsidRPr="00F3003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соединить</w:t>
            </w:r>
            <w:r w:rsidRPr="00F3003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её</w:t>
            </w:r>
            <w:r w:rsidRPr="00F3003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F3003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аккомпан</w:t>
            </w:r>
            <w:proofErr w:type="gramStart"/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е</w:t>
            </w:r>
            <w:proofErr w:type="spellEnd"/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-</w:t>
            </w:r>
            <w:proofErr w:type="gramEnd"/>
            <w:r w:rsidRPr="00F3003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ментом.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Мелодию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партитуре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помощью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указки может показывать способный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ребёнок</w:t>
            </w:r>
          </w:p>
        </w:tc>
      </w:tr>
      <w:tr w:rsidR="0094402B" w:rsidRPr="0094402B" w:rsidTr="00110521">
        <w:trPr>
          <w:trHeight w:val="1408"/>
        </w:trPr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FFFFFF"/>
          </w:tcPr>
          <w:p w:rsidR="0094402B" w:rsidRPr="00E95271" w:rsidRDefault="0094402B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94402B" w:rsidRPr="00642CCD" w:rsidRDefault="0094402B" w:rsidP="009970C0">
            <w:pPr>
              <w:pStyle w:val="TableParagraph"/>
              <w:spacing w:before="43" w:line="256" w:lineRule="auto"/>
              <w:ind w:right="3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4.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Закрепление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</w:t>
            </w:r>
            <w:proofErr w:type="gramStart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й</w:t>
            </w:r>
            <w:proofErr w:type="spellEnd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-</w:t>
            </w:r>
            <w:proofErr w:type="gramEnd"/>
            <w:r w:rsidRPr="00642CCD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денного</w:t>
            </w:r>
            <w:r w:rsidRPr="00642CCD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3831" w:type="dxa"/>
            <w:shd w:val="clear" w:color="auto" w:fill="FFFFFF"/>
          </w:tcPr>
          <w:p w:rsidR="0094402B" w:rsidRPr="00642CCD" w:rsidRDefault="0094402B" w:rsidP="009970C0">
            <w:pPr>
              <w:pStyle w:val="TableParagraph"/>
              <w:spacing w:before="43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Повторить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</w:t>
            </w:r>
            <w:r w:rsidRPr="00642CCD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закрепить</w:t>
            </w:r>
            <w:r w:rsidRPr="00642CCD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название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</w:t>
            </w:r>
          </w:p>
          <w:p w:rsidR="0094402B" w:rsidRPr="00642CCD" w:rsidRDefault="0094402B" w:rsidP="009970C0">
            <w:pPr>
              <w:pStyle w:val="TableParagraph"/>
              <w:spacing w:before="15" w:line="256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 разных вариациях исполнения. При этом</w:t>
            </w:r>
            <w:r w:rsidRPr="00642CCD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группа детей может играть ноты, а другая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группа</w:t>
            </w:r>
            <w:r w:rsidRPr="00642CCD">
              <w:rPr>
                <w:rFonts w:ascii="Times New Roman" w:hAnsi="Times New Roman" w:cs="Times New Roman"/>
                <w:color w:val="231F20"/>
                <w:spacing w:val="25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петь,</w:t>
            </w:r>
            <w:r w:rsidRPr="00642CCD">
              <w:rPr>
                <w:rFonts w:ascii="Times New Roman" w:hAnsi="Times New Roman" w:cs="Times New Roman"/>
                <w:color w:val="231F20"/>
                <w:spacing w:val="25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меняясь</w:t>
            </w:r>
            <w:r w:rsidRPr="00642CCD">
              <w:rPr>
                <w:rFonts w:ascii="Times New Roman" w:hAnsi="Times New Roman" w:cs="Times New Roman"/>
                <w:color w:val="231F20"/>
                <w:spacing w:val="25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ролями.</w:t>
            </w:r>
            <w:r w:rsidRPr="00642CCD">
              <w:rPr>
                <w:rFonts w:ascii="Times New Roman" w:hAnsi="Times New Roman" w:cs="Times New Roman"/>
                <w:color w:val="231F20"/>
                <w:spacing w:val="25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Могут</w:t>
            </w:r>
            <w:r w:rsidRPr="00642CCD">
              <w:rPr>
                <w:rFonts w:ascii="Times New Roman" w:hAnsi="Times New Roman" w:cs="Times New Roman"/>
                <w:color w:val="231F20"/>
                <w:spacing w:val="25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играть</w:t>
            </w:r>
            <w:r w:rsidRPr="00642CCD">
              <w:rPr>
                <w:rFonts w:ascii="Times New Roman" w:hAnsi="Times New Roman" w:cs="Times New Roman"/>
                <w:color w:val="231F20"/>
                <w:spacing w:val="-46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все дети, а солист петь ноты под </w:t>
            </w:r>
            <w:proofErr w:type="spellStart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аккомп</w:t>
            </w:r>
            <w:proofErr w:type="gramStart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</w:t>
            </w:r>
            <w:proofErr w:type="spellEnd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-</w:t>
            </w:r>
            <w:proofErr w:type="gramEnd"/>
            <w:r w:rsidRPr="00642CCD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немент</w:t>
            </w:r>
            <w:proofErr w:type="spellEnd"/>
            <w:r w:rsidRPr="00642CCD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колокольчиков</w:t>
            </w:r>
          </w:p>
        </w:tc>
      </w:tr>
      <w:tr w:rsidR="0094402B" w:rsidRPr="0094402B" w:rsidTr="00110521">
        <w:trPr>
          <w:trHeight w:val="960"/>
        </w:trPr>
        <w:tc>
          <w:tcPr>
            <w:tcW w:w="1418" w:type="dxa"/>
            <w:gridSpan w:val="3"/>
            <w:vMerge w:val="restart"/>
            <w:shd w:val="clear" w:color="auto" w:fill="FFFFFF"/>
          </w:tcPr>
          <w:p w:rsidR="0094402B" w:rsidRPr="0094402B" w:rsidRDefault="0094402B" w:rsidP="009970C0">
            <w:pPr>
              <w:pStyle w:val="TableParagraph"/>
              <w:spacing w:before="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02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977" w:type="dxa"/>
            <w:gridSpan w:val="3"/>
            <w:shd w:val="clear" w:color="auto" w:fill="FFFFFF"/>
          </w:tcPr>
          <w:p w:rsidR="0094402B" w:rsidRPr="00F30031" w:rsidRDefault="0094402B" w:rsidP="00F30031">
            <w:pPr>
              <w:pStyle w:val="TableParagraph"/>
              <w:spacing w:before="43" w:line="256" w:lineRule="auto"/>
              <w:ind w:right="3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F3003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1.</w:t>
            </w:r>
            <w:r w:rsidRPr="00F3003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Разучивание</w:t>
            </w:r>
            <w:r w:rsidRPr="00F3003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="00F30031"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мел</w:t>
            </w:r>
            <w:r w:rsid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дии из партитуры «Лесенка-</w:t>
            </w:r>
            <w:proofErr w:type="spellStart"/>
            <w:r w:rsidR="00F3003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>ч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удесенка</w:t>
            </w:r>
            <w:proofErr w:type="spellEnd"/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»</w:t>
            </w:r>
          </w:p>
        </w:tc>
        <w:tc>
          <w:tcPr>
            <w:tcW w:w="3831" w:type="dxa"/>
            <w:shd w:val="clear" w:color="auto" w:fill="FFFFFF"/>
          </w:tcPr>
          <w:p w:rsidR="0094402B" w:rsidRPr="00642CCD" w:rsidRDefault="0094402B" w:rsidP="009970C0">
            <w:pPr>
              <w:pStyle w:val="TableParagraph"/>
              <w:spacing w:before="43" w:line="256" w:lineRule="auto"/>
              <w:ind w:left="112" w:right="1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Учить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мелодию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сначала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a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капелла,</w:t>
            </w:r>
            <w:r w:rsidRPr="00642CCD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очень</w:t>
            </w:r>
            <w:r w:rsidRPr="00642CCD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медленном темпе. Обращать внимание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детей на высоту звуков и направление</w:t>
            </w:r>
            <w:r w:rsidRPr="00642CCD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движения</w:t>
            </w:r>
            <w:r w:rsidRPr="00642CCD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мелодии</w:t>
            </w:r>
          </w:p>
        </w:tc>
      </w:tr>
      <w:tr w:rsidR="0094402B" w:rsidRPr="0094402B" w:rsidTr="00110521">
        <w:trPr>
          <w:trHeight w:val="1184"/>
        </w:trPr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FFFFFF"/>
          </w:tcPr>
          <w:p w:rsidR="0094402B" w:rsidRPr="00642CCD" w:rsidRDefault="0094402B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94402B" w:rsidRPr="00642CCD" w:rsidRDefault="0094402B" w:rsidP="009970C0">
            <w:pPr>
              <w:pStyle w:val="TableParagraph"/>
              <w:spacing w:before="43" w:line="256" w:lineRule="auto"/>
              <w:ind w:right="25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642CCD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2.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Работа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над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</w:t>
            </w:r>
            <w:proofErr w:type="gramStart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у-</w:t>
            </w:r>
            <w:proofErr w:type="gramEnd"/>
            <w:r w:rsidRPr="00642CCD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рой</w:t>
            </w:r>
            <w:r w:rsidRPr="00642CCD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«Лесенка-</w:t>
            </w:r>
            <w:proofErr w:type="spellStart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чудесенка</w:t>
            </w:r>
            <w:proofErr w:type="spellEnd"/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»</w:t>
            </w:r>
          </w:p>
        </w:tc>
        <w:tc>
          <w:tcPr>
            <w:tcW w:w="3831" w:type="dxa"/>
            <w:shd w:val="clear" w:color="auto" w:fill="FFFFFF"/>
          </w:tcPr>
          <w:p w:rsidR="0094402B" w:rsidRPr="00ED7383" w:rsidRDefault="0094402B" w:rsidP="009970C0">
            <w:pPr>
              <w:pStyle w:val="TableParagraph"/>
              <w:spacing w:before="43" w:line="256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Проработать</w:t>
            </w:r>
            <w:r w:rsidRPr="00642CCD">
              <w:rPr>
                <w:rFonts w:ascii="Times New Roman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отдельно</w:t>
            </w:r>
            <w:r w:rsidRPr="00642CCD">
              <w:rPr>
                <w:rFonts w:ascii="Times New Roman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слова.</w:t>
            </w:r>
            <w:r w:rsidRPr="00642CCD">
              <w:rPr>
                <w:rFonts w:ascii="Times New Roman" w:hAnsi="Times New Roman" w:cs="Times New Roman"/>
                <w:color w:val="231F20"/>
                <w:spacing w:val="11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Затем</w:t>
            </w:r>
            <w:r w:rsidRPr="00F30031">
              <w:rPr>
                <w:rFonts w:ascii="Times New Roman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повторять мелодию и соединять её со словами.</w:t>
            </w:r>
            <w:r w:rsidRPr="00F3003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Играть</w:t>
            </w:r>
            <w:r w:rsidRPr="00ED7383">
              <w:rPr>
                <w:rFonts w:ascii="Times New Roman" w:hAnsi="Times New Roman" w:cs="Times New Roman"/>
                <w:color w:val="231F20"/>
                <w:spacing w:val="9"/>
                <w:w w:val="90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</w:t>
            </w:r>
            <w:r w:rsidRPr="00ED7383">
              <w:rPr>
                <w:rFonts w:ascii="Times New Roman" w:hAnsi="Times New Roman" w:cs="Times New Roman"/>
                <w:color w:val="231F20"/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петь</w:t>
            </w:r>
            <w:r w:rsidRPr="00ED7383">
              <w:rPr>
                <w:rFonts w:ascii="Times New Roman" w:hAnsi="Times New Roman" w:cs="Times New Roman"/>
                <w:color w:val="231F20"/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следует</w:t>
            </w:r>
            <w:r w:rsidRPr="00ED7383">
              <w:rPr>
                <w:rFonts w:ascii="Times New Roman" w:hAnsi="Times New Roman" w:cs="Times New Roman"/>
                <w:color w:val="231F20"/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чётко,</w:t>
            </w:r>
            <w:r w:rsidRPr="00ED7383">
              <w:rPr>
                <w:rFonts w:ascii="Times New Roman" w:hAnsi="Times New Roman" w:cs="Times New Roman"/>
                <w:color w:val="231F20"/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не</w:t>
            </w:r>
            <w:r w:rsidRPr="00ED7383">
              <w:rPr>
                <w:rFonts w:ascii="Times New Roman" w:hAnsi="Times New Roman" w:cs="Times New Roman"/>
                <w:color w:val="231F20"/>
                <w:spacing w:val="9"/>
                <w:w w:val="90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отставая,</w:t>
            </w:r>
          </w:p>
          <w:p w:rsidR="0094402B" w:rsidRPr="0094402B" w:rsidRDefault="0094402B" w:rsidP="009970C0">
            <w:pPr>
              <w:pStyle w:val="TableParagraph"/>
              <w:spacing w:before="0" w:line="256" w:lineRule="auto"/>
              <w:ind w:left="112" w:right="433"/>
              <w:rPr>
                <w:rFonts w:ascii="Times New Roman" w:hAnsi="Times New Roman" w:cs="Times New Roman"/>
                <w:sz w:val="28"/>
                <w:szCs w:val="28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не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опережая</w:t>
            </w:r>
            <w:r w:rsidRPr="00642CCD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друг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друга.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Учить</w:t>
            </w:r>
            <w:proofErr w:type="spellEnd"/>
            <w:r w:rsidRPr="0094402B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играть</w:t>
            </w:r>
            <w:proofErr w:type="spellEnd"/>
            <w:r w:rsidRPr="0094402B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</w:rPr>
              <w:t xml:space="preserve"> </w:t>
            </w:r>
            <w:r w:rsidRPr="0094402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94402B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ансамбле</w:t>
            </w:r>
            <w:proofErr w:type="spellEnd"/>
          </w:p>
        </w:tc>
      </w:tr>
      <w:tr w:rsidR="0094402B" w:rsidRPr="0094402B" w:rsidTr="00110521">
        <w:trPr>
          <w:trHeight w:val="960"/>
        </w:trPr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FFFFFF"/>
          </w:tcPr>
          <w:p w:rsidR="0094402B" w:rsidRPr="0094402B" w:rsidRDefault="0094402B" w:rsidP="0099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94402B" w:rsidRPr="00ED7383" w:rsidRDefault="0094402B" w:rsidP="009970C0">
            <w:pPr>
              <w:pStyle w:val="TableParagraph"/>
              <w:spacing w:before="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383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ED7383">
              <w:rPr>
                <w:rFonts w:ascii="Times New Roman" w:hAnsi="Times New Roman" w:cs="Times New Roman"/>
                <w:color w:val="231F20"/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3.</w:t>
            </w:r>
            <w:r w:rsidRPr="00ED7383">
              <w:rPr>
                <w:rFonts w:ascii="Times New Roman" w:hAnsi="Times New Roman" w:cs="Times New Roman"/>
                <w:color w:val="231F20"/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ED7383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Знакомство</w:t>
            </w:r>
          </w:p>
          <w:p w:rsidR="0094402B" w:rsidRPr="0094402B" w:rsidRDefault="0094402B" w:rsidP="009970C0">
            <w:pPr>
              <w:pStyle w:val="TableParagraph"/>
              <w:spacing w:before="15" w:line="256" w:lineRule="auto"/>
              <w:ind w:right="409"/>
              <w:rPr>
                <w:rFonts w:ascii="Times New Roman" w:hAnsi="Times New Roman" w:cs="Times New Roman"/>
                <w:sz w:val="28"/>
                <w:szCs w:val="28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642CCD">
              <w:rPr>
                <w:rFonts w:ascii="Times New Roman" w:hAnsi="Times New Roman" w:cs="Times New Roman"/>
                <w:color w:val="231F20"/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понятием</w:t>
            </w:r>
            <w:r w:rsidRPr="00642CCD">
              <w:rPr>
                <w:rFonts w:ascii="Times New Roman" w:hAnsi="Times New Roman" w:cs="Times New Roman"/>
                <w:color w:val="231F20"/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«Чтение</w:t>
            </w:r>
            <w:r w:rsidRPr="00642CCD">
              <w:rPr>
                <w:rFonts w:ascii="Times New Roman" w:hAnsi="Times New Roman" w:cs="Times New Roman"/>
                <w:color w:val="231F20"/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642CCD">
              <w:rPr>
                <w:rFonts w:ascii="Times New Roman" w:hAnsi="Times New Roman" w:cs="Times New Roman"/>
                <w:color w:val="231F20"/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листа».</w:t>
            </w:r>
            <w:r w:rsidRPr="00642CCD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Практические</w:t>
            </w:r>
            <w:proofErr w:type="spellEnd"/>
            <w:r w:rsidRPr="0094402B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94402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навыки</w:t>
            </w:r>
            <w:proofErr w:type="spellEnd"/>
          </w:p>
        </w:tc>
        <w:tc>
          <w:tcPr>
            <w:tcW w:w="3831" w:type="dxa"/>
            <w:shd w:val="clear" w:color="auto" w:fill="FFFFFF"/>
          </w:tcPr>
          <w:p w:rsidR="0094402B" w:rsidRPr="00642CCD" w:rsidRDefault="0094402B" w:rsidP="009970C0">
            <w:pPr>
              <w:pStyle w:val="TableParagraph"/>
              <w:spacing w:before="42" w:line="256" w:lineRule="auto"/>
              <w:ind w:left="112" w:right="2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Познакомить</w:t>
            </w:r>
            <w:r w:rsidRPr="00642CCD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детей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новым</w:t>
            </w:r>
            <w:r w:rsidRPr="00642CCD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музыкальным</w:t>
            </w:r>
            <w:r w:rsidRPr="00642CCD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термином.</w:t>
            </w:r>
            <w:r w:rsidRPr="00642CCD">
              <w:rPr>
                <w:rFonts w:ascii="Times New Roman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Учить</w:t>
            </w:r>
            <w:r w:rsidRPr="00642CCD">
              <w:rPr>
                <w:rFonts w:ascii="Times New Roman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читать</w:t>
            </w:r>
            <w:r w:rsidRPr="00642CCD">
              <w:rPr>
                <w:rFonts w:ascii="Times New Roman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</w:t>
            </w:r>
            <w:r w:rsidRPr="00642CCD">
              <w:rPr>
                <w:rFonts w:ascii="Times New Roman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листа</w:t>
            </w:r>
            <w:r w:rsidRPr="00642CCD">
              <w:rPr>
                <w:rFonts w:ascii="Times New Roman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партитуру</w:t>
            </w:r>
          </w:p>
          <w:p w:rsidR="0094402B" w:rsidRPr="00642CCD" w:rsidRDefault="0094402B" w:rsidP="009970C0">
            <w:pPr>
              <w:pStyle w:val="TableParagraph"/>
              <w:spacing w:before="1" w:line="256" w:lineRule="auto"/>
              <w:ind w:left="112" w:right="4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«Озорные</w:t>
            </w:r>
            <w:r w:rsidRPr="00642CCD">
              <w:rPr>
                <w:rFonts w:ascii="Times New Roman" w:hAnsi="Times New Roman" w:cs="Times New Roman"/>
                <w:color w:val="231F20"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нотки».</w:t>
            </w:r>
            <w:r w:rsidRPr="00642CCD">
              <w:rPr>
                <w:rFonts w:ascii="Times New Roman" w:hAnsi="Times New Roman" w:cs="Times New Roman"/>
                <w:color w:val="231F20"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642CCD">
              <w:rPr>
                <w:rFonts w:ascii="Times New Roman" w:hAnsi="Times New Roman" w:cs="Times New Roman"/>
                <w:color w:val="231F20"/>
                <w:spacing w:val="1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каждым</w:t>
            </w:r>
            <w:r w:rsidRPr="00642CCD">
              <w:rPr>
                <w:rFonts w:ascii="Times New Roman" w:hAnsi="Times New Roman" w:cs="Times New Roman"/>
                <w:color w:val="231F20"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повтором</w:t>
            </w:r>
            <w:r w:rsidRPr="00642CCD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дети</w:t>
            </w:r>
            <w:r w:rsidRPr="00642CCD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могут</w:t>
            </w:r>
            <w:r w:rsidRPr="00642CCD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меняться</w:t>
            </w:r>
            <w:r w:rsidRPr="00642CCD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колокольчиками</w:t>
            </w:r>
          </w:p>
        </w:tc>
      </w:tr>
      <w:tr w:rsidR="0094402B" w:rsidRPr="0094402B" w:rsidTr="00110521">
        <w:trPr>
          <w:trHeight w:val="1632"/>
        </w:trPr>
        <w:tc>
          <w:tcPr>
            <w:tcW w:w="1418" w:type="dxa"/>
            <w:gridSpan w:val="3"/>
            <w:vMerge/>
            <w:tcBorders>
              <w:top w:val="nil"/>
              <w:bottom w:val="nil"/>
            </w:tcBorders>
            <w:shd w:val="clear" w:color="auto" w:fill="FFFFFF"/>
          </w:tcPr>
          <w:p w:rsidR="0094402B" w:rsidRPr="00642CCD" w:rsidRDefault="0094402B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tcBorders>
              <w:bottom w:val="nil"/>
              <w:right w:val="nil"/>
            </w:tcBorders>
            <w:shd w:val="clear" w:color="auto" w:fill="FFFFFF"/>
          </w:tcPr>
          <w:p w:rsidR="0094402B" w:rsidRPr="00642CCD" w:rsidRDefault="0094402B" w:rsidP="009970C0">
            <w:pPr>
              <w:pStyle w:val="TableParagraph"/>
              <w:spacing w:before="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4.</w:t>
            </w:r>
            <w:r w:rsidRPr="00642CCD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Играем</w:t>
            </w:r>
            <w:r w:rsidRPr="00642CCD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</w:t>
            </w:r>
            <w:r w:rsidRPr="00642CCD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игру</w:t>
            </w:r>
          </w:p>
          <w:p w:rsidR="0094402B" w:rsidRPr="00642CCD" w:rsidRDefault="0094402B" w:rsidP="009970C0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«Зоркий</w:t>
            </w:r>
            <w:r w:rsidRPr="00642CCD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642CCD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глаз»</w:t>
            </w:r>
          </w:p>
        </w:tc>
        <w:tc>
          <w:tcPr>
            <w:tcW w:w="3831" w:type="dxa"/>
            <w:tcBorders>
              <w:left w:val="nil"/>
              <w:bottom w:val="nil"/>
            </w:tcBorders>
            <w:shd w:val="clear" w:color="auto" w:fill="FFFFFF"/>
          </w:tcPr>
          <w:p w:rsidR="0094402B" w:rsidRPr="00642CCD" w:rsidRDefault="0094402B" w:rsidP="009970C0">
            <w:pPr>
              <w:pStyle w:val="TableParagraph"/>
              <w:spacing w:before="15" w:line="256" w:lineRule="auto"/>
              <w:ind w:left="112" w:right="10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0521" w:rsidRPr="00E95271" w:rsidTr="00110521">
        <w:trPr>
          <w:trHeight w:val="370"/>
        </w:trPr>
        <w:tc>
          <w:tcPr>
            <w:tcW w:w="8226" w:type="dxa"/>
            <w:gridSpan w:val="7"/>
            <w:tcBorders>
              <w:top w:val="nil"/>
            </w:tcBorders>
            <w:shd w:val="clear" w:color="auto" w:fill="FFFFFF"/>
          </w:tcPr>
          <w:p w:rsidR="00110521" w:rsidRPr="00642CCD" w:rsidRDefault="00110521" w:rsidP="009970C0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95271" w:rsidRPr="00E95271" w:rsidTr="00110521">
        <w:trPr>
          <w:trHeight w:val="1310"/>
        </w:trPr>
        <w:tc>
          <w:tcPr>
            <w:tcW w:w="1276" w:type="dxa"/>
            <w:vMerge w:val="restart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111" w:type="dxa"/>
            <w:gridSpan w:val="4"/>
            <w:shd w:val="clear" w:color="auto" w:fill="FFFFFF"/>
          </w:tcPr>
          <w:p w:rsidR="00E95271" w:rsidRPr="00E95271" w:rsidRDefault="00E95271" w:rsidP="00F30031">
            <w:pPr>
              <w:pStyle w:val="TableParagraph"/>
              <w:spacing w:before="73" w:line="276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1.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Знакомство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партитурой «Маленькой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ёлочке»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3" w:line="276" w:lineRule="auto"/>
              <w:ind w:left="112" w:right="10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Прослушать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песню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«Маленькой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ёлочке».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9527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>Слова</w:t>
            </w:r>
            <w:r w:rsidRPr="00E95271">
              <w:rPr>
                <w:rFonts w:ascii="Times New Roman" w:hAnsi="Times New Roman" w:cs="Times New Roman"/>
                <w:color w:val="231F20"/>
                <w:spacing w:val="-18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>З.</w:t>
            </w:r>
            <w:r w:rsidRPr="00E95271">
              <w:rPr>
                <w:rFonts w:ascii="Times New Roman" w:hAnsi="Times New Roman" w:cs="Times New Roman"/>
                <w:color w:val="231F20"/>
                <w:spacing w:val="-18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>Александровой,</w:t>
            </w:r>
            <w:r w:rsidRPr="00E95271">
              <w:rPr>
                <w:rFonts w:ascii="Times New Roman" w:hAnsi="Times New Roman" w:cs="Times New Roman"/>
                <w:color w:val="231F20"/>
                <w:spacing w:val="-17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>музыка</w:t>
            </w:r>
            <w:r w:rsidRPr="00E95271">
              <w:rPr>
                <w:rFonts w:ascii="Times New Roman" w:hAnsi="Times New Roman" w:cs="Times New Roman"/>
                <w:color w:val="231F20"/>
                <w:spacing w:val="-18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>М.</w:t>
            </w:r>
            <w:r w:rsidRPr="00E95271">
              <w:rPr>
                <w:rFonts w:ascii="Times New Roman" w:hAnsi="Times New Roman" w:cs="Times New Roman"/>
                <w:color w:val="231F20"/>
                <w:spacing w:val="-18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>Красева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  <w:lang w:val="ru-RU"/>
              </w:rPr>
              <w:t>).</w:t>
            </w:r>
            <w:proofErr w:type="gramEnd"/>
            <w:r w:rsidRPr="00E9527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Поговорить о содержании. Начинать с пр</w:t>
            </w:r>
            <w:proofErr w:type="gramStart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о-</w:t>
            </w:r>
            <w:proofErr w:type="gramEnd"/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работки</w:t>
            </w:r>
            <w:r w:rsidRPr="00E95271">
              <w:rPr>
                <w:rFonts w:ascii="Times New Roman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длительностей,</w:t>
            </w:r>
            <w:r w:rsidRPr="00E95271">
              <w:rPr>
                <w:rFonts w:ascii="Times New Roman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играя</w:t>
            </w:r>
            <w:r w:rsidRPr="00E95271">
              <w:rPr>
                <w:rFonts w:ascii="Times New Roman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по</w:t>
            </w:r>
            <w:r w:rsidRPr="00E95271">
              <w:rPr>
                <w:rFonts w:ascii="Times New Roman" w:hAnsi="Times New Roman" w:cs="Times New Roman"/>
                <w:color w:val="231F20"/>
                <w:spacing w:val="20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партитуре,</w:t>
            </w:r>
            <w:r w:rsidRPr="00E95271">
              <w:rPr>
                <w:rFonts w:ascii="Times New Roman" w:hAnsi="Times New Roman" w:cs="Times New Roman"/>
                <w:color w:val="231F20"/>
                <w:spacing w:val="-4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E9527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пропевать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их</w:t>
            </w:r>
            <w:r w:rsidRPr="00E9527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E9527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="00F3003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>«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ти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-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ти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-та</w:t>
            </w:r>
            <w:r w:rsid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»</w:t>
            </w:r>
          </w:p>
        </w:tc>
      </w:tr>
      <w:tr w:rsidR="00E95271" w:rsidRPr="00E95271" w:rsidTr="00110521">
        <w:trPr>
          <w:trHeight w:val="830"/>
        </w:trPr>
        <w:tc>
          <w:tcPr>
            <w:tcW w:w="1276" w:type="dxa"/>
            <w:vMerge/>
            <w:tcBorders>
              <w:top w:val="nil"/>
            </w:tcBorders>
            <w:shd w:val="clear" w:color="auto" w:fill="FFFFFF"/>
          </w:tcPr>
          <w:p w:rsidR="00E95271" w:rsidRPr="00E95271" w:rsidRDefault="00E9527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1" w:type="dxa"/>
            <w:gridSpan w:val="4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3" w:line="276" w:lineRule="auto"/>
              <w:ind w:right="25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2.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Работа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над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</w:t>
            </w:r>
            <w:proofErr w:type="gramStart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у-</w:t>
            </w:r>
            <w:proofErr w:type="gramEnd"/>
            <w:r w:rsidRPr="00E9527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рой</w:t>
            </w:r>
            <w:r w:rsidRPr="00E9527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«Маленькой</w:t>
            </w:r>
            <w:r w:rsidRPr="00E9527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ёлочке»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3" w:line="276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Начинать</w:t>
            </w:r>
            <w:r w:rsidRPr="00E95271">
              <w:rPr>
                <w:rFonts w:ascii="Times New Roman" w:hAnsi="Times New Roman" w:cs="Times New Roman"/>
                <w:color w:val="231F20"/>
                <w:spacing w:val="3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учить</w:t>
            </w:r>
            <w:r w:rsidRPr="00E95271">
              <w:rPr>
                <w:rFonts w:ascii="Times New Roman" w:hAnsi="Times New Roman" w:cs="Times New Roman"/>
                <w:color w:val="231F20"/>
                <w:spacing w:val="3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слова,</w:t>
            </w:r>
            <w:r w:rsidRPr="00E95271">
              <w:rPr>
                <w:rFonts w:ascii="Times New Roman" w:hAnsi="Times New Roman" w:cs="Times New Roman"/>
                <w:color w:val="231F20"/>
                <w:spacing w:val="3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чётко</w:t>
            </w:r>
            <w:r w:rsidRPr="00E95271">
              <w:rPr>
                <w:rFonts w:ascii="Times New Roman" w:hAnsi="Times New Roman" w:cs="Times New Roman"/>
                <w:color w:val="231F20"/>
                <w:spacing w:val="3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проговаривать</w:t>
            </w:r>
            <w:r w:rsidRPr="00E95271">
              <w:rPr>
                <w:rFonts w:ascii="Times New Roman" w:hAnsi="Times New Roman" w:cs="Times New Roman"/>
                <w:color w:val="231F20"/>
                <w:spacing w:val="-46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текст.</w:t>
            </w:r>
            <w:r w:rsidRPr="00E9527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Соединять</w:t>
            </w:r>
            <w:r w:rsidRPr="00E9527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игру</w:t>
            </w:r>
            <w:r w:rsidRPr="00E9527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</w:t>
            </w:r>
            <w:r w:rsidRPr="00E9527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колокольчиках</w:t>
            </w:r>
          </w:p>
          <w:p w:rsidR="00E95271" w:rsidRPr="00E95271" w:rsidRDefault="00E95271" w:rsidP="009970C0">
            <w:pPr>
              <w:pStyle w:val="TableParagraph"/>
              <w:spacing w:before="0" w:line="208" w:lineRule="exact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со</w:t>
            </w:r>
            <w:r w:rsidRPr="00E95271">
              <w:rPr>
                <w:rFonts w:ascii="Times New Roman" w:hAnsi="Times New Roman" w:cs="Times New Roman"/>
                <w:color w:val="231F20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словами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a</w:t>
            </w:r>
            <w:r w:rsidRPr="00E95271">
              <w:rPr>
                <w:rFonts w:ascii="Times New Roman" w:hAnsi="Times New Roman" w:cs="Times New Roman"/>
                <w:color w:val="231F20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капелла</w:t>
            </w:r>
          </w:p>
        </w:tc>
      </w:tr>
      <w:tr w:rsidR="00E95271" w:rsidRPr="00E95271" w:rsidTr="00110521">
        <w:trPr>
          <w:trHeight w:val="1310"/>
        </w:trPr>
        <w:tc>
          <w:tcPr>
            <w:tcW w:w="1276" w:type="dxa"/>
            <w:vMerge/>
            <w:tcBorders>
              <w:top w:val="nil"/>
            </w:tcBorders>
            <w:shd w:val="clear" w:color="auto" w:fill="FFFFFF"/>
          </w:tcPr>
          <w:p w:rsidR="00E95271" w:rsidRPr="00E95271" w:rsidRDefault="00E9527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1" w:type="dxa"/>
            <w:gridSpan w:val="4"/>
            <w:shd w:val="clear" w:color="auto" w:fill="FFFFFF"/>
          </w:tcPr>
          <w:p w:rsidR="00E95271" w:rsidRPr="00E95271" w:rsidRDefault="00E95271" w:rsidP="00F30031">
            <w:pPr>
              <w:pStyle w:val="TableParagraph"/>
              <w:spacing w:before="73" w:line="276" w:lineRule="auto"/>
              <w:ind w:right="1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E9527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3.</w:t>
            </w:r>
            <w:r w:rsidRPr="00E9527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Играем</w:t>
            </w:r>
            <w:r w:rsidRPr="00E9527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</w:t>
            </w:r>
            <w:r w:rsidRPr="00E9527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поём</w:t>
            </w:r>
            <w:r w:rsidRPr="00E9527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туру</w:t>
            </w:r>
            <w:r w:rsidRPr="00E9527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«Маленькой</w:t>
            </w:r>
            <w:r w:rsidRPr="00E9527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ёлочке»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E95271" w:rsidRPr="00F30031" w:rsidRDefault="00E95271" w:rsidP="00F30031">
            <w:pPr>
              <w:pStyle w:val="TableParagraph"/>
              <w:spacing w:before="73" w:line="276" w:lineRule="auto"/>
              <w:ind w:left="112" w:right="10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Повторить партитуру со словами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a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капелла,</w:t>
            </w:r>
            <w:r w:rsidRPr="00E9527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а затем соединять с аккомпанементом. Учить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детей слушать друг друга и внимательно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 xml:space="preserve">следить за нотами в партитуре. </w:t>
            </w:r>
            <w:proofErr w:type="spellStart"/>
            <w:r w:rsid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Муз</w:t>
            </w:r>
            <w:proofErr w:type="gramStart"/>
            <w:r w:rsid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.р</w:t>
            </w:r>
            <w:proofErr w:type="gramEnd"/>
            <w:r w:rsid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ук</w:t>
            </w:r>
            <w:proofErr w:type="spellEnd"/>
            <w:r w:rsid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.</w:t>
            </w:r>
            <w:r w:rsidRPr="00F3003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показывает</w:t>
            </w:r>
            <w:r w:rsidRPr="00F3003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мелодию</w:t>
            </w:r>
            <w:r w:rsidRPr="00F3003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F3003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партитуре</w:t>
            </w:r>
          </w:p>
        </w:tc>
      </w:tr>
      <w:tr w:rsidR="00E95271" w:rsidRPr="00E95271" w:rsidTr="00110521">
        <w:trPr>
          <w:trHeight w:val="1310"/>
        </w:trPr>
        <w:tc>
          <w:tcPr>
            <w:tcW w:w="1276" w:type="dxa"/>
            <w:vMerge/>
            <w:tcBorders>
              <w:top w:val="nil"/>
            </w:tcBorders>
            <w:shd w:val="clear" w:color="auto" w:fill="FFFFFF"/>
          </w:tcPr>
          <w:p w:rsidR="00E95271" w:rsidRPr="00F30031" w:rsidRDefault="00E9527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1" w:type="dxa"/>
            <w:gridSpan w:val="4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E9527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4.</w:t>
            </w:r>
            <w:r w:rsidRPr="00E9527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Повторение</w:t>
            </w:r>
            <w:r w:rsidRPr="00E9527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</w:t>
            </w:r>
          </w:p>
          <w:p w:rsidR="00E95271" w:rsidRPr="00E95271" w:rsidRDefault="00E95271" w:rsidP="009970C0">
            <w:pPr>
              <w:pStyle w:val="TableParagraph"/>
              <w:spacing w:before="31" w:line="276" w:lineRule="auto"/>
              <w:ind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E95271">
              <w:rPr>
                <w:rFonts w:ascii="Times New Roman" w:hAnsi="Times New Roman" w:cs="Times New Roman"/>
                <w:color w:val="231F20"/>
                <w:spacing w:val="12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помощью</w:t>
            </w:r>
            <w:r w:rsidRPr="00E95271">
              <w:rPr>
                <w:rFonts w:ascii="Times New Roman" w:hAnsi="Times New Roman" w:cs="Times New Roman"/>
                <w:color w:val="231F20"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партитуры</w:t>
            </w:r>
            <w:r w:rsidRPr="00E95271">
              <w:rPr>
                <w:rFonts w:ascii="Times New Roman" w:hAnsi="Times New Roman" w:cs="Times New Roman"/>
                <w:color w:val="231F20"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«Весёлые</w:t>
            </w:r>
            <w:r w:rsidRPr="00E9527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нотки»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2" w:line="276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Играть</w:t>
            </w:r>
            <w:r w:rsidRPr="00E95271">
              <w:rPr>
                <w:rFonts w:ascii="Times New Roman" w:hAnsi="Times New Roman" w:cs="Times New Roman"/>
                <w:color w:val="231F20"/>
                <w:spacing w:val="35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по</w:t>
            </w:r>
            <w:r w:rsidRPr="00E95271">
              <w:rPr>
                <w:rFonts w:ascii="Times New Roman" w:hAnsi="Times New Roman" w:cs="Times New Roman"/>
                <w:color w:val="231F20"/>
                <w:spacing w:val="36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партитуре</w:t>
            </w:r>
            <w:r w:rsidRPr="00E95271">
              <w:rPr>
                <w:rFonts w:ascii="Times New Roman" w:hAnsi="Times New Roman" w:cs="Times New Roman"/>
                <w:color w:val="231F20"/>
                <w:spacing w:val="36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</w:t>
            </w:r>
            <w:r w:rsidRPr="00E95271">
              <w:rPr>
                <w:rFonts w:ascii="Times New Roman" w:hAnsi="Times New Roman" w:cs="Times New Roman"/>
                <w:color w:val="231F20"/>
                <w:spacing w:val="35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аккомпанементом,</w:t>
            </w:r>
            <w:r w:rsidRPr="00E95271">
              <w:rPr>
                <w:rFonts w:ascii="Times New Roman" w:hAnsi="Times New Roman" w:cs="Times New Roman"/>
                <w:color w:val="231F20"/>
                <w:spacing w:val="-45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чётко 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пропевая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названия нот. Девочки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играют,</w:t>
            </w:r>
            <w:r w:rsidRPr="00E95271">
              <w:rPr>
                <w:rFonts w:ascii="Times New Roman" w:hAnsi="Times New Roman" w:cs="Times New Roman"/>
                <w:color w:val="231F20"/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мальчики</w:t>
            </w:r>
            <w:r w:rsidRPr="00E95271">
              <w:rPr>
                <w:rFonts w:ascii="Times New Roman" w:hAnsi="Times New Roman" w:cs="Times New Roman"/>
                <w:color w:val="231F20"/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поют,</w:t>
            </w:r>
            <w:r w:rsidRPr="00E9527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</w:t>
            </w:r>
            <w:r w:rsidRPr="00E95271">
              <w:rPr>
                <w:rFonts w:ascii="Times New Roman" w:hAnsi="Times New Roman" w:cs="Times New Roman"/>
                <w:color w:val="231F20"/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наоборот.</w:t>
            </w:r>
          </w:p>
          <w:p w:rsidR="00E95271" w:rsidRPr="00E95271" w:rsidRDefault="00E95271" w:rsidP="00F30031">
            <w:pPr>
              <w:pStyle w:val="TableParagraph"/>
              <w:spacing w:before="0" w:line="276" w:lineRule="auto"/>
              <w:ind w:left="112" w:right="1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Воспитатель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показывает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мелодию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туре</w:t>
            </w:r>
          </w:p>
        </w:tc>
      </w:tr>
      <w:tr w:rsidR="00E95271" w:rsidRPr="00E95271" w:rsidTr="00110521">
        <w:trPr>
          <w:trHeight w:val="1550"/>
        </w:trPr>
        <w:tc>
          <w:tcPr>
            <w:tcW w:w="1276" w:type="dxa"/>
            <w:vMerge w:val="restart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3111" w:type="dxa"/>
            <w:gridSpan w:val="4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1.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Музыкальная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игра</w:t>
            </w:r>
          </w:p>
          <w:p w:rsidR="00E95271" w:rsidRPr="00E95271" w:rsidRDefault="00E95271" w:rsidP="009970C0">
            <w:pPr>
              <w:pStyle w:val="TableParagraph"/>
              <w:spacing w:before="31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«Весёлые</w:t>
            </w:r>
            <w:r w:rsidRPr="00E95271">
              <w:rPr>
                <w:rFonts w:ascii="Times New Roman" w:hAnsi="Times New Roman" w:cs="Times New Roman"/>
                <w:color w:val="231F20"/>
                <w:spacing w:val="9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нотки»</w:t>
            </w:r>
            <w:r w:rsidRPr="00E95271">
              <w:rPr>
                <w:rFonts w:ascii="Times New Roman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E95271">
              <w:rPr>
                <w:rFonts w:ascii="Times New Roman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помощью</w:t>
            </w:r>
            <w:r w:rsidRPr="00E9527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партитуры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2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Объяснить</w:t>
            </w:r>
            <w:r w:rsidRPr="00E95271">
              <w:rPr>
                <w:rFonts w:ascii="Times New Roman" w:hAnsi="Times New Roman" w:cs="Times New Roman"/>
                <w:color w:val="231F20"/>
                <w:spacing w:val="45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правила</w:t>
            </w:r>
            <w:r w:rsidRPr="00E95271">
              <w:rPr>
                <w:rFonts w:ascii="Times New Roman" w:hAnsi="Times New Roman" w:cs="Times New Roman"/>
                <w:color w:val="231F20"/>
                <w:spacing w:val="45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игры.</w:t>
            </w:r>
          </w:p>
          <w:p w:rsidR="00E95271" w:rsidRPr="00E95271" w:rsidRDefault="00E95271" w:rsidP="00F30031">
            <w:pPr>
              <w:pStyle w:val="TableParagraph"/>
              <w:spacing w:before="31" w:line="276" w:lineRule="auto"/>
              <w:ind w:left="112" w:right="1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Музыкальный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руководитель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показывает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цветные ноты в разном порядке, постепен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но</w:t>
            </w:r>
            <w:r w:rsidRPr="00E95271">
              <w:rPr>
                <w:rFonts w:ascii="Times New Roman" w:hAnsi="Times New Roman" w:cs="Times New Roman"/>
                <w:color w:val="231F20"/>
                <w:spacing w:val="21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прибавляя</w:t>
            </w:r>
            <w:r w:rsidRPr="00E95271">
              <w:rPr>
                <w:rFonts w:ascii="Times New Roman" w:hAnsi="Times New Roman" w:cs="Times New Roman"/>
                <w:color w:val="231F20"/>
                <w:spacing w:val="22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темп.</w:t>
            </w:r>
            <w:r w:rsidRPr="00E95271">
              <w:rPr>
                <w:rFonts w:ascii="Times New Roman" w:hAnsi="Times New Roman" w:cs="Times New Roman"/>
                <w:color w:val="231F20"/>
                <w:spacing w:val="21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Учит</w:t>
            </w:r>
            <w:r w:rsidRPr="00E95271">
              <w:rPr>
                <w:rFonts w:ascii="Times New Roman" w:hAnsi="Times New Roman" w:cs="Times New Roman"/>
                <w:color w:val="231F20"/>
                <w:spacing w:val="22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детей</w:t>
            </w:r>
            <w:r w:rsidRPr="00E95271">
              <w:rPr>
                <w:rFonts w:ascii="Times New Roman" w:hAnsi="Times New Roman" w:cs="Times New Roman"/>
                <w:color w:val="231F20"/>
                <w:spacing w:val="22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концентрировать</w:t>
            </w:r>
            <w:r w:rsidRPr="00E95271">
              <w:rPr>
                <w:rFonts w:ascii="Times New Roman" w:hAnsi="Times New Roman" w:cs="Times New Roman"/>
                <w:color w:val="231F20"/>
                <w:spacing w:val="2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своё</w:t>
            </w:r>
            <w:r w:rsidRPr="00E95271">
              <w:rPr>
                <w:rFonts w:ascii="Times New Roman" w:hAnsi="Times New Roman" w:cs="Times New Roman"/>
                <w:color w:val="231F20"/>
                <w:spacing w:val="2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внимание</w:t>
            </w:r>
            <w:r w:rsidRPr="00E95271">
              <w:rPr>
                <w:rFonts w:ascii="Times New Roman" w:hAnsi="Times New Roman" w:cs="Times New Roman"/>
                <w:color w:val="231F20"/>
                <w:spacing w:val="2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lastRenderedPageBreak/>
              <w:t>на</w:t>
            </w:r>
            <w:r w:rsidRPr="00E95271">
              <w:rPr>
                <w:rFonts w:ascii="Times New Roman" w:hAnsi="Times New Roman" w:cs="Times New Roman"/>
                <w:color w:val="231F20"/>
                <w:spacing w:val="2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партитуре,</w:t>
            </w:r>
            <w:r w:rsidRPr="00E95271">
              <w:rPr>
                <w:rFonts w:ascii="Times New Roman" w:hAnsi="Times New Roman" w:cs="Times New Roman"/>
                <w:color w:val="231F20"/>
                <w:spacing w:val="27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играть</w:t>
            </w:r>
            <w:r w:rsidRPr="00E95271">
              <w:rPr>
                <w:rFonts w:ascii="Times New Roman" w:hAnsi="Times New Roman" w:cs="Times New Roman"/>
                <w:color w:val="231F20"/>
                <w:spacing w:val="-46"/>
                <w:w w:val="9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своевременно</w:t>
            </w:r>
            <w:r w:rsidRPr="00E9527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Pr="00E9527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ноты</w:t>
            </w:r>
          </w:p>
        </w:tc>
      </w:tr>
      <w:tr w:rsidR="00E95271" w:rsidRPr="00E95271" w:rsidTr="00110521">
        <w:trPr>
          <w:trHeight w:val="1070"/>
        </w:trPr>
        <w:tc>
          <w:tcPr>
            <w:tcW w:w="1276" w:type="dxa"/>
            <w:vMerge/>
            <w:tcBorders>
              <w:top w:val="nil"/>
            </w:tcBorders>
            <w:shd w:val="clear" w:color="auto" w:fill="FFFFFF"/>
          </w:tcPr>
          <w:p w:rsidR="00E95271" w:rsidRPr="00E95271" w:rsidRDefault="00E9527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1" w:type="dxa"/>
            <w:gridSpan w:val="4"/>
            <w:shd w:val="clear" w:color="auto" w:fill="FFFFFF"/>
          </w:tcPr>
          <w:p w:rsidR="00E95271" w:rsidRPr="00E95271" w:rsidRDefault="00E95271" w:rsidP="00E95271">
            <w:pPr>
              <w:pStyle w:val="TableParagraph"/>
              <w:spacing w:before="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Занятие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2.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</w:rPr>
              <w:t xml:space="preserve"> 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Музыкальная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</w:rPr>
              <w:t xml:space="preserve"> 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Имена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»</w:t>
            </w:r>
          </w:p>
        </w:tc>
        <w:tc>
          <w:tcPr>
            <w:tcW w:w="3839" w:type="dxa"/>
            <w:gridSpan w:val="2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1" w:line="276" w:lineRule="auto"/>
              <w:ind w:left="112" w:right="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Объяснить правила игры, затем дети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проигрывают своё имя на колокольчике,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разделяя его на слоги. Дети друг за другом</w:t>
            </w:r>
            <w:r w:rsidRPr="00E9527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проигрывают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своё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имя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разных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вариациях</w:t>
            </w:r>
          </w:p>
        </w:tc>
      </w:tr>
      <w:tr w:rsidR="00E95271" w:rsidRPr="00E95271" w:rsidTr="00110521">
        <w:trPr>
          <w:trHeight w:val="1310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11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1"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1.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Знакомство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поняти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ем</w:t>
            </w:r>
            <w:r w:rsidRPr="00E9527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«Интервалы».</w:t>
            </w:r>
          </w:p>
          <w:p w:rsidR="00E95271" w:rsidRPr="00E95271" w:rsidRDefault="00E95271" w:rsidP="009970C0">
            <w:pPr>
              <w:pStyle w:val="TableParagraph"/>
              <w:spacing w:before="0" w:line="20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Практические</w:t>
            </w:r>
            <w:proofErr w:type="spellEnd"/>
            <w:r w:rsidRPr="00E9527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навыки</w:t>
            </w:r>
            <w:proofErr w:type="spellEnd"/>
          </w:p>
        </w:tc>
        <w:tc>
          <w:tcPr>
            <w:tcW w:w="3839" w:type="dxa"/>
            <w:gridSpan w:val="2"/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1" w:line="276" w:lineRule="auto"/>
              <w:ind w:left="112" w:right="2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Познакомить</w:t>
            </w:r>
            <w:r w:rsidRPr="00E9527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детей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новым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музыкальным</w:t>
            </w:r>
            <w:r w:rsidRPr="00E9527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термином</w:t>
            </w:r>
            <w:r w:rsidRPr="00E9527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«интервал».</w:t>
            </w:r>
          </w:p>
          <w:p w:rsidR="00E95271" w:rsidRPr="00E95271" w:rsidRDefault="00E95271" w:rsidP="00F30031">
            <w:pPr>
              <w:pStyle w:val="TableParagraph"/>
              <w:spacing w:before="0" w:line="276" w:lineRule="auto"/>
              <w:ind w:left="112" w:right="2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Учить играть в ансамбле интервалы, слушая друг друга. Использовать партитуры,</w:t>
            </w:r>
            <w:r w:rsidRPr="00E9527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где</w:t>
            </w:r>
            <w:r w:rsidRPr="00E9527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есть</w:t>
            </w:r>
            <w:r w:rsidRPr="00E9527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двухголосие</w:t>
            </w:r>
            <w:proofErr w:type="spellEnd"/>
            <w:r w:rsid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  <w:tr w:rsidR="00E95271" w:rsidRPr="00E95271" w:rsidTr="00110521">
        <w:trPr>
          <w:trHeight w:val="1310"/>
        </w:trPr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E95271" w:rsidRPr="00E95271" w:rsidRDefault="00E9527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271" w:rsidRPr="00E95271" w:rsidRDefault="00E95271" w:rsidP="00E95271">
            <w:pPr>
              <w:pStyle w:val="TableParagraph"/>
              <w:spacing w:before="7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2.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Музыкальная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игра</w:t>
            </w:r>
            <w:r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«Ритмическое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эхо»</w:t>
            </w:r>
          </w:p>
        </w:tc>
        <w:tc>
          <w:tcPr>
            <w:tcW w:w="3839" w:type="dxa"/>
            <w:gridSpan w:val="2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95271" w:rsidRPr="00E95271" w:rsidRDefault="00E95271" w:rsidP="009970C0">
            <w:pPr>
              <w:pStyle w:val="TableParagraph"/>
              <w:spacing w:before="71" w:line="276" w:lineRule="auto"/>
              <w:ind w:left="112" w:right="1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Объяснить</w:t>
            </w:r>
            <w:r w:rsidRPr="00E9527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правила</w:t>
            </w:r>
            <w:r w:rsidRPr="00E9527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игры,</w:t>
            </w:r>
            <w:r w:rsidRPr="00E95271">
              <w:rPr>
                <w:rFonts w:ascii="Times New Roman" w:hAnsi="Times New Roman" w:cs="Times New Roman"/>
                <w:color w:val="231F20"/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педагог</w:t>
            </w:r>
            <w:r w:rsidRPr="00E9527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играет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 своём колокольчике определённый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ритмический рисунок. Дети его пытаются</w:t>
            </w:r>
            <w:r w:rsidRPr="00E9527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запомнить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воспроизвести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одному</w:t>
            </w:r>
            <w:r w:rsidRPr="00E9527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друг</w:t>
            </w:r>
            <w:r w:rsidRPr="00E9527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</w:t>
            </w:r>
            <w:r w:rsidRPr="00E9527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другом</w:t>
            </w:r>
            <w:r w:rsidRPr="00E9527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или</w:t>
            </w:r>
            <w:r w:rsidRPr="00E9527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E9527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выбору</w:t>
            </w:r>
            <w:r w:rsidRPr="00E9527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527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педагога</w:t>
            </w:r>
          </w:p>
        </w:tc>
      </w:tr>
      <w:tr w:rsidR="00110521" w:rsidRPr="00110521" w:rsidTr="00110521">
        <w:trPr>
          <w:trHeight w:val="370"/>
        </w:trPr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110521" w:rsidRPr="00642CCD" w:rsidRDefault="00110521" w:rsidP="001105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C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</w:p>
        </w:tc>
        <w:tc>
          <w:tcPr>
            <w:tcW w:w="3111" w:type="dxa"/>
            <w:gridSpan w:val="4"/>
            <w:tcBorders>
              <w:top w:val="nil"/>
              <w:left w:val="single" w:sz="4" w:space="0" w:color="auto"/>
            </w:tcBorders>
            <w:shd w:val="clear" w:color="auto" w:fill="FFFFFF"/>
          </w:tcPr>
          <w:p w:rsidR="00110521" w:rsidRPr="00642CCD" w:rsidRDefault="00110521" w:rsidP="00110521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39" w:type="dxa"/>
            <w:gridSpan w:val="2"/>
            <w:tcBorders>
              <w:top w:val="nil"/>
              <w:left w:val="single" w:sz="4" w:space="0" w:color="auto"/>
            </w:tcBorders>
            <w:shd w:val="clear" w:color="auto" w:fill="FFFFFF"/>
          </w:tcPr>
          <w:p w:rsidR="00110521" w:rsidRPr="00642CCD" w:rsidRDefault="00110521" w:rsidP="00110521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0521" w:rsidRPr="00110521" w:rsidTr="00110521">
        <w:trPr>
          <w:trHeight w:val="2070"/>
        </w:trPr>
        <w:tc>
          <w:tcPr>
            <w:tcW w:w="1326" w:type="dxa"/>
            <w:gridSpan w:val="2"/>
            <w:shd w:val="clear" w:color="auto" w:fill="FFFFFF"/>
          </w:tcPr>
          <w:p w:rsidR="00110521" w:rsidRPr="00642CCD" w:rsidRDefault="00110521" w:rsidP="009970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  <w:gridSpan w:val="4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90" w:line="276" w:lineRule="auto"/>
              <w:ind w:right="25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3-4.</w:t>
            </w:r>
            <w:r w:rsidRPr="00110521">
              <w:rPr>
                <w:rFonts w:ascii="Times New Roman" w:hAnsi="Times New Roman" w:cs="Times New Roman"/>
                <w:color w:val="231F20"/>
                <w:spacing w:val="48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Индивидуальная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 групповая работа с партит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у-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рами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Ду-ду-ду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»,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Ша-ша-ша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»,</w:t>
            </w:r>
          </w:p>
          <w:p w:rsidR="00110521" w:rsidRPr="00110521" w:rsidRDefault="00110521" w:rsidP="009970C0">
            <w:pPr>
              <w:pStyle w:val="TableParagraph"/>
              <w:spacing w:before="0" w:line="20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Ре-ре-ре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»</w:t>
            </w:r>
          </w:p>
        </w:tc>
        <w:tc>
          <w:tcPr>
            <w:tcW w:w="383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90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Начинать работу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над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партитурами</w:t>
            </w:r>
          </w:p>
          <w:p w:rsidR="00110521" w:rsidRPr="00110521" w:rsidRDefault="00110521" w:rsidP="009970C0">
            <w:pPr>
              <w:pStyle w:val="TableParagraph"/>
              <w:spacing w:before="31" w:line="276" w:lineRule="auto"/>
              <w:ind w:left="112" w:right="2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проговаривания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текста.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Прорабатывать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инструментальную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партию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–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ставить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отдельно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ноты,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работать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над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ритмическим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рисунком, играя 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его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а капелла. Соединять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слова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игрой,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при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этом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одни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дети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поют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партитуре,</w:t>
            </w:r>
            <w:r w:rsidRPr="0011052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другие</w:t>
            </w:r>
            <w:r w:rsidRPr="0011052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lastRenderedPageBreak/>
              <w:t>аккомпанируют</w:t>
            </w:r>
          </w:p>
          <w:p w:rsidR="00110521" w:rsidRPr="00110521" w:rsidRDefault="00110521" w:rsidP="009970C0">
            <w:pPr>
              <w:pStyle w:val="TableParagraph"/>
              <w:spacing w:before="0" w:line="207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на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колокольчиках</w:t>
            </w:r>
            <w:proofErr w:type="spellEnd"/>
          </w:p>
        </w:tc>
      </w:tr>
      <w:tr w:rsidR="00110521" w:rsidRPr="00110521" w:rsidTr="00110521">
        <w:trPr>
          <w:trHeight w:val="870"/>
        </w:trPr>
        <w:tc>
          <w:tcPr>
            <w:tcW w:w="1326" w:type="dxa"/>
            <w:gridSpan w:val="2"/>
            <w:vMerge w:val="restart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9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Март</w:t>
            </w:r>
            <w:proofErr w:type="spellEnd"/>
          </w:p>
        </w:tc>
        <w:tc>
          <w:tcPr>
            <w:tcW w:w="3069" w:type="dxa"/>
            <w:gridSpan w:val="4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90" w:line="276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1.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Знакомство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турой</w:t>
            </w:r>
            <w:r w:rsidRPr="0011052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«Каравай».</w:t>
            </w:r>
          </w:p>
          <w:p w:rsidR="00110521" w:rsidRPr="00110521" w:rsidRDefault="00110521" w:rsidP="009970C0">
            <w:pPr>
              <w:pStyle w:val="TableParagraph"/>
              <w:spacing w:before="0" w:line="20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Практическая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12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383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 w:line="276" w:lineRule="auto"/>
              <w:ind w:left="112" w:right="1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Прослушать</w:t>
            </w:r>
            <w:r w:rsidRPr="00110521">
              <w:rPr>
                <w:rFonts w:ascii="Times New Roman" w:hAnsi="Times New Roman" w:cs="Times New Roman"/>
                <w:color w:val="231F20"/>
                <w:spacing w:val="1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песню</w:t>
            </w:r>
            <w:r w:rsidRPr="00110521">
              <w:rPr>
                <w:rFonts w:ascii="Times New Roman" w:hAnsi="Times New Roman" w:cs="Times New Roman"/>
                <w:color w:val="231F20"/>
                <w:spacing w:val="1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«Каравай».</w:t>
            </w:r>
            <w:r w:rsidRPr="00110521">
              <w:rPr>
                <w:rFonts w:ascii="Times New Roman" w:hAnsi="Times New Roman" w:cs="Times New Roman"/>
                <w:color w:val="231F20"/>
                <w:spacing w:val="1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Рассказать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</w:t>
            </w:r>
            <w:r w:rsidRPr="0011052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происхождении</w:t>
            </w:r>
            <w:r w:rsidRPr="0011052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11052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содержании.</w:t>
            </w:r>
          </w:p>
          <w:p w:rsidR="00110521" w:rsidRPr="00110521" w:rsidRDefault="00110521" w:rsidP="009970C0">
            <w:pPr>
              <w:pStyle w:val="TableParagraph"/>
              <w:spacing w:before="0" w:line="208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Прочитать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партитуру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листа</w:t>
            </w:r>
            <w:proofErr w:type="spellEnd"/>
          </w:p>
        </w:tc>
      </w:tr>
      <w:tr w:rsidR="00110521" w:rsidRPr="00110521" w:rsidTr="00110521">
        <w:trPr>
          <w:trHeight w:val="870"/>
        </w:trPr>
        <w:tc>
          <w:tcPr>
            <w:tcW w:w="1326" w:type="dxa"/>
            <w:gridSpan w:val="2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gridSpan w:val="4"/>
            <w:shd w:val="clear" w:color="auto" w:fill="FFFFFF"/>
          </w:tcPr>
          <w:p w:rsidR="00110521" w:rsidRPr="00110521" w:rsidRDefault="00110521" w:rsidP="00F30031">
            <w:pPr>
              <w:pStyle w:val="TableParagraph"/>
              <w:spacing w:before="8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Занятие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2.</w:t>
            </w:r>
            <w:r w:rsidRPr="0011052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Играем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партитуру</w:t>
            </w:r>
            <w:proofErr w:type="spellEnd"/>
            <w:r w:rsid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Каравай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»</w:t>
            </w:r>
          </w:p>
        </w:tc>
        <w:tc>
          <w:tcPr>
            <w:tcW w:w="3831" w:type="dxa"/>
            <w:shd w:val="clear" w:color="auto" w:fill="FFFFFF"/>
          </w:tcPr>
          <w:p w:rsidR="00110521" w:rsidRPr="00F30031" w:rsidRDefault="00110521" w:rsidP="009970C0">
            <w:pPr>
              <w:pStyle w:val="TableParagraph"/>
              <w:spacing w:before="89" w:line="276" w:lineRule="auto"/>
              <w:ind w:left="112" w:right="2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Отработать отдельно поставленные ноты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по партиям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a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капелла.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Затем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проработать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отдельно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двухголосие</w:t>
            </w:r>
            <w:proofErr w:type="spellEnd"/>
            <w:r w:rsidR="00F3003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</w:tr>
      <w:tr w:rsidR="00110521" w:rsidRPr="00110521" w:rsidTr="00110521">
        <w:trPr>
          <w:trHeight w:val="1350"/>
        </w:trPr>
        <w:tc>
          <w:tcPr>
            <w:tcW w:w="1326" w:type="dxa"/>
            <w:gridSpan w:val="2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gridSpan w:val="4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Занятие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3.</w:t>
            </w:r>
            <w:r w:rsidRPr="00110521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Играем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2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партитуру</w:t>
            </w:r>
            <w:proofErr w:type="spellEnd"/>
          </w:p>
          <w:p w:rsidR="00110521" w:rsidRPr="00110521" w:rsidRDefault="00110521" w:rsidP="009970C0">
            <w:pPr>
              <w:pStyle w:val="TableParagraph"/>
              <w:spacing w:befor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Каравай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»</w:t>
            </w:r>
          </w:p>
        </w:tc>
        <w:tc>
          <w:tcPr>
            <w:tcW w:w="3831" w:type="dxa"/>
            <w:shd w:val="clear" w:color="auto" w:fill="FFFFFF"/>
          </w:tcPr>
          <w:p w:rsidR="00110521" w:rsidRPr="00110521" w:rsidRDefault="00110521" w:rsidP="00F30031">
            <w:pPr>
              <w:pStyle w:val="TableParagraph"/>
              <w:spacing w:before="89" w:line="276" w:lineRule="auto"/>
              <w:ind w:left="112" w:right="2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Проработать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длительности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пропева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нием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26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ритмического</w:t>
            </w:r>
            <w:r w:rsidRPr="00110521">
              <w:rPr>
                <w:rFonts w:ascii="Times New Roman" w:hAnsi="Times New Roman" w:cs="Times New Roman"/>
                <w:color w:val="231F20"/>
                <w:spacing w:val="26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рисунка</w:t>
            </w:r>
            <w:r w:rsidRPr="00110521">
              <w:rPr>
                <w:rFonts w:ascii="Times New Roman" w:hAnsi="Times New Roman" w:cs="Times New Roman"/>
                <w:color w:val="231F20"/>
                <w:spacing w:val="27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на</w:t>
            </w:r>
            <w:r w:rsidRPr="00110521">
              <w:rPr>
                <w:rFonts w:ascii="Times New Roman" w:hAnsi="Times New Roman" w:cs="Times New Roman"/>
                <w:color w:val="231F20"/>
                <w:spacing w:val="26"/>
                <w:w w:val="90"/>
                <w:sz w:val="28"/>
                <w:szCs w:val="28"/>
                <w:lang w:val="ru-RU"/>
              </w:rPr>
              <w:t xml:space="preserve"> </w:t>
            </w:r>
            <w:r w:rsidR="00F30031">
              <w:rPr>
                <w:rFonts w:ascii="Times New Roman" w:hAnsi="Times New Roman" w:cs="Times New Roman"/>
                <w:color w:val="231F20"/>
                <w:spacing w:val="26"/>
                <w:w w:val="90"/>
                <w:sz w:val="28"/>
                <w:szCs w:val="28"/>
                <w:lang w:val="ru-RU"/>
              </w:rPr>
              <w:t>«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ти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-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ти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-та</w:t>
            </w:r>
            <w:r w:rsidR="00F3003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»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.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После соединить с аккомпанементом.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Музыкальный</w:t>
            </w:r>
            <w:r w:rsidRPr="00110521">
              <w:rPr>
                <w:rFonts w:ascii="Times New Roman" w:hAnsi="Times New Roman" w:cs="Times New Roman"/>
                <w:color w:val="231F20"/>
                <w:spacing w:val="1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руководитель</w:t>
            </w:r>
            <w:r w:rsidRPr="00110521">
              <w:rPr>
                <w:rFonts w:ascii="Times New Roman" w:hAnsi="Times New Roman" w:cs="Times New Roman"/>
                <w:color w:val="231F20"/>
                <w:spacing w:val="1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показывает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мелодию</w:t>
            </w:r>
            <w:r w:rsidRPr="0011052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11052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партитуре</w:t>
            </w:r>
          </w:p>
        </w:tc>
      </w:tr>
      <w:tr w:rsidR="00110521" w:rsidRPr="00110521" w:rsidTr="00110521">
        <w:trPr>
          <w:trHeight w:val="1350"/>
        </w:trPr>
        <w:tc>
          <w:tcPr>
            <w:tcW w:w="1326" w:type="dxa"/>
            <w:gridSpan w:val="2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  <w:gridSpan w:val="4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 w:line="276" w:lineRule="auto"/>
              <w:ind w:right="15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4.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Заключительная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-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бота</w:t>
            </w:r>
            <w:r w:rsidRPr="00110521">
              <w:rPr>
                <w:rFonts w:ascii="Times New Roman" w:hAnsi="Times New Roman" w:cs="Times New Roman"/>
                <w:color w:val="231F2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над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партитурой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«Каравай».</w:t>
            </w:r>
          </w:p>
        </w:tc>
        <w:tc>
          <w:tcPr>
            <w:tcW w:w="383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 w:line="276" w:lineRule="auto"/>
              <w:ind w:left="112" w:right="1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Учить</w:t>
            </w:r>
            <w:r w:rsidRPr="00110521">
              <w:rPr>
                <w:rFonts w:ascii="Times New Roman" w:hAnsi="Times New Roman" w:cs="Times New Roman"/>
                <w:color w:val="231F20"/>
                <w:spacing w:val="21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детей</w:t>
            </w:r>
            <w:r w:rsidRPr="00110521">
              <w:rPr>
                <w:rFonts w:ascii="Times New Roman" w:hAnsi="Times New Roman" w:cs="Times New Roman"/>
                <w:color w:val="231F20"/>
                <w:spacing w:val="22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играть</w:t>
            </w:r>
            <w:r w:rsidRPr="00110521">
              <w:rPr>
                <w:rFonts w:ascii="Times New Roman" w:hAnsi="Times New Roman" w:cs="Times New Roman"/>
                <w:color w:val="231F20"/>
                <w:spacing w:val="21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в</w:t>
            </w:r>
            <w:r w:rsidRPr="00110521">
              <w:rPr>
                <w:rFonts w:ascii="Times New Roman" w:hAnsi="Times New Roman" w:cs="Times New Roman"/>
                <w:color w:val="231F20"/>
                <w:spacing w:val="22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ансамбле,</w:t>
            </w:r>
            <w:r w:rsidRPr="00110521">
              <w:rPr>
                <w:rFonts w:ascii="Times New Roman" w:hAnsi="Times New Roman" w:cs="Times New Roman"/>
                <w:color w:val="231F20"/>
                <w:spacing w:val="22"/>
                <w:w w:val="9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вниматель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46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слушая друг друга. Побуждать</w:t>
            </w:r>
            <w:r w:rsidRPr="00110521">
              <w:rPr>
                <w:rFonts w:ascii="Times New Roman" w:hAnsi="Times New Roman" w:cs="Times New Roman"/>
                <w:color w:val="231F20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детей</w:t>
            </w:r>
          </w:p>
          <w:p w:rsidR="00F30031" w:rsidRDefault="00110521" w:rsidP="009970C0">
            <w:pPr>
              <w:pStyle w:val="TableParagraph"/>
              <w:spacing w:before="0" w:line="208" w:lineRule="exact"/>
              <w:ind w:left="112"/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эмоциональному</w:t>
            </w:r>
            <w:r w:rsidRPr="00110521"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отклику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</w:p>
          <w:p w:rsidR="00F30031" w:rsidRDefault="00F30031" w:rsidP="009970C0">
            <w:pPr>
              <w:pStyle w:val="TableParagraph"/>
              <w:spacing w:before="0" w:line="208" w:lineRule="exact"/>
              <w:ind w:left="112"/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</w:pPr>
          </w:p>
          <w:p w:rsidR="00110521" w:rsidRPr="00110521" w:rsidRDefault="00110521" w:rsidP="00F30031">
            <w:pPr>
              <w:pStyle w:val="TableParagraph"/>
              <w:spacing w:before="0" w:line="208" w:lineRule="exact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музыку</w:t>
            </w:r>
            <w:r w:rsidR="00F3003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 проявлению артистических данных при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игре</w:t>
            </w:r>
            <w:r w:rsidRPr="0011052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11052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публике</w:t>
            </w:r>
          </w:p>
        </w:tc>
      </w:tr>
      <w:tr w:rsidR="00110521" w:rsidRPr="00110521" w:rsidTr="00110521">
        <w:trPr>
          <w:trHeight w:val="630"/>
        </w:trPr>
        <w:tc>
          <w:tcPr>
            <w:tcW w:w="1326" w:type="dxa"/>
            <w:gridSpan w:val="2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00" w:type="dxa"/>
            <w:gridSpan w:val="5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 w:line="276" w:lineRule="auto"/>
              <w:ind w:right="3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Выступление</w:t>
            </w:r>
            <w:r w:rsidRPr="00110521">
              <w:rPr>
                <w:rFonts w:ascii="Times New Roman" w:hAnsi="Times New Roman" w:cs="Times New Roman"/>
                <w:color w:val="231F2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концертным</w:t>
            </w:r>
            <w:r w:rsidRPr="00110521">
              <w:rPr>
                <w:rFonts w:ascii="Times New Roman" w:hAnsi="Times New Roman" w:cs="Times New Roman"/>
                <w:color w:val="231F2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номером</w:t>
            </w:r>
            <w:r w:rsidRPr="00110521">
              <w:rPr>
                <w:rFonts w:ascii="Times New Roman" w:hAnsi="Times New Roman" w:cs="Times New Roman"/>
                <w:color w:val="231F2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«Каравай»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</w:t>
            </w:r>
            <w:r w:rsidRPr="00110521">
              <w:rPr>
                <w:rFonts w:ascii="Times New Roman" w:hAnsi="Times New Roman" w:cs="Times New Roman"/>
                <w:color w:val="231F2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праздничном</w:t>
            </w:r>
            <w:r w:rsidRPr="00110521">
              <w:rPr>
                <w:rFonts w:ascii="Times New Roman" w:hAnsi="Times New Roman" w:cs="Times New Roman"/>
                <w:color w:val="231F20"/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утреннике</w:t>
            </w:r>
            <w:r w:rsidRPr="0011052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8</w:t>
            </w:r>
            <w:r w:rsidRPr="0011052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Марта</w:t>
            </w:r>
          </w:p>
        </w:tc>
      </w:tr>
      <w:tr w:rsidR="00110521" w:rsidRPr="00110521" w:rsidTr="00110521">
        <w:trPr>
          <w:trHeight w:val="870"/>
        </w:trPr>
        <w:tc>
          <w:tcPr>
            <w:tcW w:w="1326" w:type="dxa"/>
            <w:gridSpan w:val="2"/>
            <w:vMerge w:val="restart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891" w:type="dxa"/>
            <w:gridSpan w:val="2"/>
            <w:shd w:val="clear" w:color="auto" w:fill="FFFFFF"/>
          </w:tcPr>
          <w:p w:rsidR="00110521" w:rsidRPr="00110521" w:rsidRDefault="00110521" w:rsidP="00110521">
            <w:pPr>
              <w:pStyle w:val="TableParagraph"/>
              <w:spacing w:before="8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 1.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Повторение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</w:t>
            </w:r>
            <w:r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1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помощью</w:t>
            </w:r>
            <w:r w:rsidRPr="00110521">
              <w:rPr>
                <w:rFonts w:ascii="Times New Roman" w:hAnsi="Times New Roman" w:cs="Times New Roman"/>
                <w:color w:val="231F20"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партитуры</w:t>
            </w:r>
            <w:r w:rsidRPr="00110521">
              <w:rPr>
                <w:rFonts w:ascii="Times New Roman" w:hAnsi="Times New Roman" w:cs="Times New Roman"/>
                <w:color w:val="231F20"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«Весёлые</w:t>
            </w:r>
            <w:r w:rsidRPr="0011052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нотки»</w:t>
            </w:r>
          </w:p>
        </w:tc>
        <w:tc>
          <w:tcPr>
            <w:tcW w:w="4009" w:type="dxa"/>
            <w:gridSpan w:val="3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 w:line="276" w:lineRule="auto"/>
              <w:ind w:left="112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Повторить название нот без музыки.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Проигрывать партитуру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a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капелла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проп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е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-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ванием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нот,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затем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аккомпанементом</w:t>
            </w:r>
          </w:p>
        </w:tc>
      </w:tr>
      <w:tr w:rsidR="00110521" w:rsidRPr="00110521" w:rsidTr="00110521">
        <w:trPr>
          <w:trHeight w:val="630"/>
        </w:trPr>
        <w:tc>
          <w:tcPr>
            <w:tcW w:w="1326" w:type="dxa"/>
            <w:gridSpan w:val="2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1" w:type="dxa"/>
            <w:gridSpan w:val="2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2.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Играем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lastRenderedPageBreak/>
              <w:t>игру</w:t>
            </w:r>
          </w:p>
          <w:p w:rsidR="00110521" w:rsidRPr="00110521" w:rsidRDefault="00110521" w:rsidP="009970C0">
            <w:pPr>
              <w:pStyle w:val="TableParagraph"/>
              <w:spacing w:before="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«Имена»</w:t>
            </w:r>
          </w:p>
        </w:tc>
        <w:tc>
          <w:tcPr>
            <w:tcW w:w="4009" w:type="dxa"/>
            <w:gridSpan w:val="3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89" w:line="276" w:lineRule="auto"/>
              <w:ind w:left="112" w:right="2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lastRenderedPageBreak/>
              <w:t xml:space="preserve">Повторить правила игры,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lastRenderedPageBreak/>
              <w:t>играть в разных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вариациях</w:t>
            </w:r>
          </w:p>
        </w:tc>
      </w:tr>
      <w:tr w:rsidR="00110521" w:rsidRPr="00110521" w:rsidTr="00110521">
        <w:trPr>
          <w:trHeight w:val="1350"/>
        </w:trPr>
        <w:tc>
          <w:tcPr>
            <w:tcW w:w="1326" w:type="dxa"/>
            <w:gridSpan w:val="2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1" w:type="dxa"/>
            <w:gridSpan w:val="2"/>
            <w:shd w:val="clear" w:color="auto" w:fill="FFFFFF"/>
          </w:tcPr>
          <w:p w:rsidR="00110521" w:rsidRPr="00110521" w:rsidRDefault="00110521" w:rsidP="00110521">
            <w:pPr>
              <w:pStyle w:val="TableParagraph"/>
              <w:spacing w:before="8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3.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Играем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игру</w:t>
            </w:r>
            <w:r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«Импровизация»</w:t>
            </w:r>
          </w:p>
        </w:tc>
        <w:tc>
          <w:tcPr>
            <w:tcW w:w="4009" w:type="dxa"/>
            <w:gridSpan w:val="3"/>
            <w:shd w:val="clear" w:color="auto" w:fill="FFFFFF"/>
          </w:tcPr>
          <w:p w:rsidR="00110521" w:rsidRPr="00110521" w:rsidRDefault="00110521" w:rsidP="00F30031">
            <w:pPr>
              <w:pStyle w:val="TableParagraph"/>
              <w:spacing w:before="89" w:line="276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Объяснить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правила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игры.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Дети</w:t>
            </w:r>
            <w:r w:rsidRPr="00110521">
              <w:rPr>
                <w:rFonts w:ascii="Times New Roman" w:hAnsi="Times New Roman" w:cs="Times New Roman"/>
                <w:color w:val="231F20"/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</w:t>
            </w:r>
            <w:r w:rsidRPr="00110521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очереди</w:t>
            </w:r>
            <w:r w:rsidRPr="0011052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показывают 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свой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мини-этюд.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После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вы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ступления</w:t>
            </w:r>
            <w:r w:rsidRPr="00110521">
              <w:rPr>
                <w:rFonts w:ascii="Times New Roman" w:hAnsi="Times New Roman" w:cs="Times New Roman"/>
                <w:color w:val="231F20"/>
                <w:spacing w:val="34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мини-групп,</w:t>
            </w:r>
            <w:r w:rsidRPr="00110521">
              <w:rPr>
                <w:rFonts w:ascii="Times New Roman" w:hAnsi="Times New Roman" w:cs="Times New Roman"/>
                <w:color w:val="231F20"/>
                <w:spacing w:val="34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разобрать</w:t>
            </w:r>
            <w:r w:rsidRPr="00110521">
              <w:rPr>
                <w:rFonts w:ascii="Times New Roman" w:hAnsi="Times New Roman" w:cs="Times New Roman"/>
                <w:color w:val="231F20"/>
                <w:spacing w:val="34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34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детьми</w:t>
            </w:r>
            <w:r w:rsidRPr="00110521">
              <w:rPr>
                <w:rFonts w:ascii="Times New Roman" w:hAnsi="Times New Roman" w:cs="Times New Roman"/>
                <w:color w:val="231F20"/>
                <w:spacing w:val="-46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тему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каждой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получившейся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музыкальной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зарисовки.</w:t>
            </w:r>
          </w:p>
        </w:tc>
      </w:tr>
    </w:tbl>
    <w:p w:rsidR="00E95271" w:rsidRDefault="00E95271" w:rsidP="00E952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0031" w:rsidRPr="00110521" w:rsidRDefault="00F30031" w:rsidP="00E952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5271" w:rsidRPr="00110521" w:rsidRDefault="00E95271" w:rsidP="00E9527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91"/>
        <w:gridCol w:w="3741"/>
      </w:tblGrid>
      <w:tr w:rsidR="00110521" w:rsidTr="009970C0">
        <w:trPr>
          <w:trHeight w:val="370"/>
        </w:trPr>
        <w:tc>
          <w:tcPr>
            <w:tcW w:w="1384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89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74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Этапы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spacing w:val="12"/>
                <w:w w:val="95"/>
                <w:sz w:val="28"/>
                <w:szCs w:val="28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работы</w:t>
            </w:r>
            <w:proofErr w:type="spellEnd"/>
          </w:p>
        </w:tc>
      </w:tr>
      <w:tr w:rsidR="00110521" w:rsidTr="009970C0">
        <w:trPr>
          <w:trHeight w:val="850"/>
        </w:trPr>
        <w:tc>
          <w:tcPr>
            <w:tcW w:w="1384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line="276" w:lineRule="auto"/>
              <w:ind w:right="1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4.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Знакомство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песней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партитуре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«Выпускной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вальс»</w:t>
            </w:r>
          </w:p>
        </w:tc>
        <w:tc>
          <w:tcPr>
            <w:tcW w:w="3741" w:type="dxa"/>
            <w:shd w:val="clear" w:color="auto" w:fill="FFFFFF"/>
          </w:tcPr>
          <w:p w:rsidR="00110521" w:rsidRPr="00110521" w:rsidRDefault="00110521" w:rsidP="00110521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Прослушать песню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Т.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Петровой</w:t>
            </w:r>
            <w:r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«Выпускной</w:t>
            </w:r>
            <w:r w:rsidRPr="00110521">
              <w:rPr>
                <w:rFonts w:ascii="Times New Roman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вальс».</w:t>
            </w:r>
            <w:r w:rsidRPr="00110521">
              <w:rPr>
                <w:rFonts w:ascii="Times New Roman" w:hAnsi="Times New Roman" w:cs="Times New Roman"/>
                <w:color w:val="231F20"/>
                <w:spacing w:val="1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Рассказать</w:t>
            </w:r>
            <w:r w:rsidRPr="00110521">
              <w:rPr>
                <w:rFonts w:ascii="Times New Roman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</w:t>
            </w:r>
            <w:r w:rsidRPr="00110521">
              <w:rPr>
                <w:rFonts w:ascii="Times New Roman" w:hAnsi="Times New Roman" w:cs="Times New Roman"/>
                <w:color w:val="231F20"/>
                <w:spacing w:val="1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содержа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нии</w:t>
            </w:r>
            <w:r w:rsidRPr="0011052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музыкального</w:t>
            </w:r>
            <w:r w:rsidRPr="0011052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</w:p>
        </w:tc>
      </w:tr>
      <w:tr w:rsidR="00110521" w:rsidTr="009970C0">
        <w:trPr>
          <w:trHeight w:val="1570"/>
        </w:trPr>
        <w:tc>
          <w:tcPr>
            <w:tcW w:w="1384" w:type="dxa"/>
            <w:vMerge w:val="restart"/>
            <w:shd w:val="clear" w:color="auto" w:fill="FFFFFF"/>
          </w:tcPr>
          <w:p w:rsidR="00110521" w:rsidRPr="00110521" w:rsidRDefault="00110521" w:rsidP="009970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89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line="276" w:lineRule="auto"/>
              <w:ind w:right="34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 1. Разучивание мел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о-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дии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из партитуры «Выпускной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вальс»</w:t>
            </w:r>
          </w:p>
        </w:tc>
        <w:tc>
          <w:tcPr>
            <w:tcW w:w="3741" w:type="dxa"/>
            <w:shd w:val="clear" w:color="auto" w:fill="FFFFFF"/>
          </w:tcPr>
          <w:p w:rsidR="00110521" w:rsidRPr="00110521" w:rsidRDefault="00110521" w:rsidP="00110521">
            <w:pPr>
              <w:pStyle w:val="TableParagraph"/>
              <w:spacing w:line="276" w:lineRule="auto"/>
              <w:ind w:left="112" w:right="2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Начинать разучивание с мелодии, с проработки</w:t>
            </w:r>
            <w:r w:rsidRPr="00110521"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длительностей.</w:t>
            </w:r>
            <w:r w:rsidRPr="00110521"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Затем</w:t>
            </w:r>
            <w:r w:rsidRPr="00110521">
              <w:rPr>
                <w:rFonts w:ascii="Times New Roman" w:hAnsi="Times New Roman" w:cs="Times New Roman"/>
                <w:color w:val="231F20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отработать</w:t>
            </w:r>
            <w:r w:rsidRPr="0011052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отдельно</w:t>
            </w:r>
            <w:r w:rsidRPr="00110521">
              <w:rPr>
                <w:rFonts w:ascii="Times New Roman" w:hAnsi="Times New Roman" w:cs="Times New Roman"/>
                <w:color w:val="231F20"/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поставленные</w:t>
            </w:r>
            <w:r w:rsidRPr="00110521">
              <w:rPr>
                <w:rFonts w:ascii="Times New Roman" w:hAnsi="Times New Roman" w:cs="Times New Roman"/>
                <w:color w:val="231F20"/>
                <w:spacing w:val="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ноты</w:t>
            </w:r>
            <w:r w:rsidRPr="00110521">
              <w:rPr>
                <w:rFonts w:ascii="Times New Roman" w:hAnsi="Times New Roman" w:cs="Times New Roman"/>
                <w:color w:val="231F20"/>
                <w:spacing w:val="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</w:t>
            </w:r>
            <w:r w:rsidRPr="00110521">
              <w:rPr>
                <w:rFonts w:ascii="Times New Roman" w:hAnsi="Times New Roman" w:cs="Times New Roman"/>
                <w:color w:val="231F20"/>
                <w:spacing w:val="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партиям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a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 капелла. Уделить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внимание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двухголосию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, проработать в медленном темпе,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останавливаться</w:t>
            </w:r>
            <w:r w:rsidRPr="00110521">
              <w:rPr>
                <w:rFonts w:ascii="Times New Roman" w:hAnsi="Times New Roman" w:cs="Times New Roman"/>
                <w:color w:val="231F20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</w:t>
            </w:r>
            <w:r w:rsidRPr="00110521">
              <w:rPr>
                <w:rFonts w:ascii="Times New Roman" w:hAnsi="Times New Roman" w:cs="Times New Roman"/>
                <w:color w:val="231F20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каждом</w:t>
            </w:r>
            <w:r w:rsidRPr="00110521">
              <w:rPr>
                <w:rFonts w:ascii="Times New Roman" w:hAnsi="Times New Roman" w:cs="Times New Roman"/>
                <w:color w:val="231F20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интервале</w:t>
            </w:r>
          </w:p>
        </w:tc>
      </w:tr>
      <w:tr w:rsidR="00110521" w:rsidTr="009970C0">
        <w:trPr>
          <w:trHeight w:val="1090"/>
        </w:trPr>
        <w:tc>
          <w:tcPr>
            <w:tcW w:w="1384" w:type="dxa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78" w:line="276" w:lineRule="auto"/>
              <w:ind w:right="25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2.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Работа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над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у-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-48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рой</w:t>
            </w:r>
            <w:r w:rsidRPr="0011052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«Выпускной</w:t>
            </w:r>
            <w:r w:rsidRPr="0011052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вальс»</w:t>
            </w:r>
          </w:p>
        </w:tc>
        <w:tc>
          <w:tcPr>
            <w:tcW w:w="3741" w:type="dxa"/>
            <w:shd w:val="clear" w:color="auto" w:fill="FFFFFF"/>
          </w:tcPr>
          <w:p w:rsidR="00110521" w:rsidRPr="00110521" w:rsidRDefault="00110521" w:rsidP="00110521">
            <w:pPr>
              <w:pStyle w:val="TableParagraph"/>
              <w:spacing w:before="78" w:line="276" w:lineRule="auto"/>
              <w:ind w:left="112" w:righ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Повторить мелодию и соединить с другими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музыкальными инструментами для более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богатого звучания, например с диатониче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скими</w:t>
            </w:r>
            <w:r w:rsidRPr="0011052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металлофонами</w:t>
            </w:r>
          </w:p>
        </w:tc>
      </w:tr>
      <w:tr w:rsidR="00110521" w:rsidTr="009970C0">
        <w:trPr>
          <w:trHeight w:val="1570"/>
        </w:trPr>
        <w:tc>
          <w:tcPr>
            <w:tcW w:w="1384" w:type="dxa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78" w:line="276" w:lineRule="auto"/>
              <w:ind w:right="25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3.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Работа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над</w:t>
            </w:r>
            <w:r w:rsidRPr="00110521">
              <w:rPr>
                <w:rFonts w:ascii="Times New Roman" w:hAnsi="Times New Roman" w:cs="Times New Roman"/>
                <w:color w:val="231F20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партит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у-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рой</w:t>
            </w:r>
            <w:r w:rsidRPr="0011052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«Выпускной</w:t>
            </w:r>
            <w:r w:rsidRPr="0011052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вальс»</w:t>
            </w:r>
          </w:p>
        </w:tc>
        <w:tc>
          <w:tcPr>
            <w:tcW w:w="3741" w:type="dxa"/>
            <w:shd w:val="clear" w:color="auto" w:fill="FFFFFF"/>
          </w:tcPr>
          <w:p w:rsidR="00110521" w:rsidRPr="00110521" w:rsidRDefault="00110521" w:rsidP="00110521">
            <w:pPr>
              <w:pStyle w:val="TableParagraph"/>
              <w:spacing w:before="78" w:line="276" w:lineRule="auto"/>
              <w:ind w:left="112" w:right="2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Соединить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всю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оркестровую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группу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пе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с-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ней.</w:t>
            </w:r>
            <w:r w:rsidRPr="00110521">
              <w:rPr>
                <w:rFonts w:ascii="Times New Roman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Следить,</w:t>
            </w:r>
            <w:r w:rsidRPr="00110521">
              <w:rPr>
                <w:rFonts w:ascii="Times New Roman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чтобы</w:t>
            </w:r>
            <w:r w:rsidRPr="00110521">
              <w:rPr>
                <w:rFonts w:ascii="Times New Roman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дети,</w:t>
            </w:r>
            <w:r w:rsidRPr="00110521">
              <w:rPr>
                <w:rFonts w:ascii="Times New Roman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играя</w:t>
            </w:r>
            <w:r w:rsidRPr="00110521">
              <w:rPr>
                <w:rFonts w:ascii="Times New Roman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свои</w:t>
            </w:r>
            <w:r w:rsidRPr="00110521">
              <w:rPr>
                <w:rFonts w:ascii="Times New Roman" w:hAnsi="Times New Roman" w:cs="Times New Roman"/>
                <w:color w:val="231F20"/>
                <w:spacing w:val="19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партии,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сдерживали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динамику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звучания,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  <w:lang w:val="ru-RU"/>
              </w:rPr>
              <w:t>так</w:t>
            </w:r>
            <w:r w:rsidRPr="00110521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как оркестр играет роль аккомпанемента.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lastRenderedPageBreak/>
              <w:t>Познакомить</w:t>
            </w:r>
            <w:r w:rsidRPr="00110521">
              <w:rPr>
                <w:rFonts w:ascii="Times New Roman" w:hAnsi="Times New Roman" w:cs="Times New Roman"/>
                <w:color w:val="231F20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детей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термином</w:t>
            </w:r>
            <w:r w:rsidRPr="00110521">
              <w:rPr>
                <w:rFonts w:ascii="Times New Roman" w:hAnsi="Times New Roman" w:cs="Times New Roman"/>
                <w:color w:val="231F20"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«аккомпа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немент»</w:t>
            </w:r>
          </w:p>
        </w:tc>
      </w:tr>
      <w:tr w:rsidR="00110521" w:rsidTr="009970C0">
        <w:trPr>
          <w:trHeight w:val="850"/>
        </w:trPr>
        <w:tc>
          <w:tcPr>
            <w:tcW w:w="1384" w:type="dxa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1" w:type="dxa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before="78" w:line="276" w:lineRule="auto"/>
              <w:ind w:right="5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Занятие</w:t>
            </w:r>
            <w:r w:rsidRPr="00110521">
              <w:rPr>
                <w:rFonts w:ascii="Times New Roman" w:hAnsi="Times New Roman" w:cs="Times New Roman"/>
                <w:color w:val="231F20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4.</w:t>
            </w:r>
            <w:r w:rsidRPr="00110521">
              <w:rPr>
                <w:rFonts w:ascii="Times New Roman" w:hAnsi="Times New Roman" w:cs="Times New Roman"/>
                <w:color w:val="231F20"/>
                <w:spacing w:val="1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Заключительная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работа над партитурой</w:t>
            </w:r>
          </w:p>
          <w:p w:rsidR="00110521" w:rsidRPr="00110521" w:rsidRDefault="00110521" w:rsidP="009970C0">
            <w:pPr>
              <w:pStyle w:val="TableParagraph"/>
              <w:spacing w:before="0" w:line="20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«Выпускной</w:t>
            </w:r>
            <w:r w:rsidRPr="00110521">
              <w:rPr>
                <w:rFonts w:ascii="Times New Roman" w:hAnsi="Times New Roman" w:cs="Times New Roman"/>
                <w:color w:val="231F20"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вальс»</w:t>
            </w:r>
          </w:p>
        </w:tc>
        <w:tc>
          <w:tcPr>
            <w:tcW w:w="3741" w:type="dxa"/>
            <w:shd w:val="clear" w:color="auto" w:fill="FFFFFF"/>
          </w:tcPr>
          <w:p w:rsidR="00110521" w:rsidRPr="00110521" w:rsidRDefault="00110521" w:rsidP="00110521">
            <w:pPr>
              <w:pStyle w:val="TableParagraph"/>
              <w:spacing w:line="276" w:lineRule="auto"/>
              <w:ind w:left="112" w:right="2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Добиваться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точности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исполнения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 xml:space="preserve">ансамблевого звучания. Работать над </w:t>
            </w:r>
            <w:proofErr w:type="spell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артисти</w:t>
            </w:r>
            <w:proofErr w:type="gramStart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з</w:t>
            </w:r>
            <w:proofErr w:type="spellEnd"/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-</w:t>
            </w:r>
            <w:proofErr w:type="gramEnd"/>
            <w:r w:rsidRPr="00110521">
              <w:rPr>
                <w:rFonts w:ascii="Times New Roman" w:hAnsi="Times New Roman" w:cs="Times New Roman"/>
                <w:color w:val="231F20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мом</w:t>
            </w:r>
          </w:p>
        </w:tc>
      </w:tr>
      <w:tr w:rsidR="00110521" w:rsidTr="009970C0">
        <w:trPr>
          <w:trHeight w:val="610"/>
        </w:trPr>
        <w:tc>
          <w:tcPr>
            <w:tcW w:w="1384" w:type="dxa"/>
            <w:vMerge/>
            <w:tcBorders>
              <w:top w:val="nil"/>
            </w:tcBorders>
            <w:shd w:val="clear" w:color="auto" w:fill="FFFFFF"/>
          </w:tcPr>
          <w:p w:rsidR="00110521" w:rsidRPr="00110521" w:rsidRDefault="00110521" w:rsidP="009970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32" w:type="dxa"/>
            <w:gridSpan w:val="2"/>
            <w:shd w:val="clear" w:color="auto" w:fill="FFFFFF"/>
          </w:tcPr>
          <w:p w:rsidR="00110521" w:rsidRPr="00110521" w:rsidRDefault="00110521" w:rsidP="009970C0">
            <w:pPr>
              <w:pStyle w:val="TableParagraph"/>
              <w:spacing w:line="276" w:lineRule="auto"/>
              <w:ind w:right="8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Выступление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с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концертным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номером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«Выпускной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вальс»</w:t>
            </w:r>
            <w:r w:rsidRPr="00110521">
              <w:rPr>
                <w:rFonts w:ascii="Times New Roman" w:hAnsi="Times New Roman" w:cs="Times New Roman"/>
                <w:color w:val="231F20"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  <w:lang w:val="ru-RU"/>
              </w:rPr>
              <w:t>на</w:t>
            </w:r>
            <w:r w:rsidRPr="00110521">
              <w:rPr>
                <w:rFonts w:ascii="Times New Roman" w:hAnsi="Times New Roman" w:cs="Times New Roman"/>
                <w:color w:val="231F20"/>
                <w:spacing w:val="-49"/>
                <w:w w:val="95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выпускном</w:t>
            </w:r>
            <w:r w:rsidRPr="0011052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1105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утреннике</w:t>
            </w:r>
          </w:p>
        </w:tc>
      </w:tr>
    </w:tbl>
    <w:p w:rsidR="00E95271" w:rsidRPr="00110521" w:rsidRDefault="00E95271" w:rsidP="00E952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521" w:rsidRPr="00110521" w:rsidRDefault="00110521" w:rsidP="00110521">
      <w:pPr>
        <w:pStyle w:val="a3"/>
        <w:spacing w:before="2"/>
        <w:rPr>
          <w:rFonts w:ascii="Times New Roman" w:hAnsi="Times New Roman" w:cs="Times New Roman"/>
          <w:b/>
          <w:sz w:val="28"/>
          <w:szCs w:val="28"/>
        </w:rPr>
      </w:pPr>
      <w:r w:rsidRPr="0011052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10521" w:rsidRPr="00110521" w:rsidRDefault="00110521" w:rsidP="00110521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  <w:r w:rsidRPr="00110521">
        <w:rPr>
          <w:rFonts w:ascii="Times New Roman" w:hAnsi="Times New Roman" w:cs="Times New Roman"/>
          <w:sz w:val="28"/>
          <w:szCs w:val="28"/>
        </w:rPr>
        <w:t xml:space="preserve">С помощью диатонических колокольчиков дети чище интонируют, с большим интересом изучают нотную грамоту, выступают с эффектными номерами на досугах и праздниках. На занятии царит атмосфера увлечённости и вдохновения. Благодаря диатоническим колокольчикам, </w:t>
      </w:r>
      <w:proofErr w:type="spellStart"/>
      <w:r w:rsidRPr="00110521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110521">
        <w:rPr>
          <w:rFonts w:ascii="Times New Roman" w:hAnsi="Times New Roman" w:cs="Times New Roman"/>
          <w:sz w:val="28"/>
          <w:szCs w:val="28"/>
        </w:rPr>
        <w:t xml:space="preserve"> для ребят становится любимым делом. Дети чувствуют себя артистами, ведь они играют не на шумовых инструментах, а на музыкальных, издающих настоящие музыкальные звуки!</w:t>
      </w:r>
    </w:p>
    <w:p w:rsidR="00E95271" w:rsidRPr="00110521" w:rsidRDefault="00E95271" w:rsidP="00E95271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FC5D7F" w:rsidRPr="00110521" w:rsidRDefault="00FC5D7F">
      <w:pPr>
        <w:rPr>
          <w:rFonts w:ascii="Times New Roman" w:hAnsi="Times New Roman" w:cs="Times New Roman"/>
          <w:sz w:val="28"/>
          <w:szCs w:val="28"/>
        </w:rPr>
      </w:pPr>
    </w:p>
    <w:sectPr w:rsidR="00FC5D7F" w:rsidRPr="0011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4CCC"/>
    <w:multiLevelType w:val="hybridMultilevel"/>
    <w:tmpl w:val="F3A6E80E"/>
    <w:lvl w:ilvl="0" w:tplc="173EEE4E">
      <w:numFmt w:val="bullet"/>
      <w:lvlText w:val="–"/>
      <w:lvlJc w:val="left"/>
      <w:pPr>
        <w:ind w:left="1014" w:hanging="341"/>
      </w:pPr>
      <w:rPr>
        <w:rFonts w:ascii="Cambria" w:eastAsia="Cambria" w:hAnsi="Cambria" w:cs="Cambria" w:hint="default"/>
        <w:color w:val="231F20"/>
        <w:w w:val="100"/>
        <w:sz w:val="20"/>
        <w:szCs w:val="20"/>
        <w:lang w:val="ru-RU" w:eastAsia="en-US" w:bidi="ar-SA"/>
      </w:rPr>
    </w:lvl>
    <w:lvl w:ilvl="1" w:tplc="DB4A5AE6">
      <w:numFmt w:val="bullet"/>
      <w:lvlText w:val="•"/>
      <w:lvlJc w:val="left"/>
      <w:pPr>
        <w:ind w:left="1841" w:hanging="341"/>
      </w:pPr>
      <w:rPr>
        <w:rFonts w:hint="default"/>
        <w:lang w:val="ru-RU" w:eastAsia="en-US" w:bidi="ar-SA"/>
      </w:rPr>
    </w:lvl>
    <w:lvl w:ilvl="2" w:tplc="B7A25EC2">
      <w:numFmt w:val="bullet"/>
      <w:lvlText w:val="•"/>
      <w:lvlJc w:val="left"/>
      <w:pPr>
        <w:ind w:left="2663" w:hanging="341"/>
      </w:pPr>
      <w:rPr>
        <w:rFonts w:hint="default"/>
        <w:lang w:val="ru-RU" w:eastAsia="en-US" w:bidi="ar-SA"/>
      </w:rPr>
    </w:lvl>
    <w:lvl w:ilvl="3" w:tplc="B114EB6C">
      <w:numFmt w:val="bullet"/>
      <w:lvlText w:val="•"/>
      <w:lvlJc w:val="left"/>
      <w:pPr>
        <w:ind w:left="3485" w:hanging="341"/>
      </w:pPr>
      <w:rPr>
        <w:rFonts w:hint="default"/>
        <w:lang w:val="ru-RU" w:eastAsia="en-US" w:bidi="ar-SA"/>
      </w:rPr>
    </w:lvl>
    <w:lvl w:ilvl="4" w:tplc="2A2C2258">
      <w:numFmt w:val="bullet"/>
      <w:lvlText w:val="•"/>
      <w:lvlJc w:val="left"/>
      <w:pPr>
        <w:ind w:left="4307" w:hanging="341"/>
      </w:pPr>
      <w:rPr>
        <w:rFonts w:hint="default"/>
        <w:lang w:val="ru-RU" w:eastAsia="en-US" w:bidi="ar-SA"/>
      </w:rPr>
    </w:lvl>
    <w:lvl w:ilvl="5" w:tplc="DB2E1186">
      <w:numFmt w:val="bullet"/>
      <w:lvlText w:val="•"/>
      <w:lvlJc w:val="left"/>
      <w:pPr>
        <w:ind w:left="5129" w:hanging="341"/>
      </w:pPr>
      <w:rPr>
        <w:rFonts w:hint="default"/>
        <w:lang w:val="ru-RU" w:eastAsia="en-US" w:bidi="ar-SA"/>
      </w:rPr>
    </w:lvl>
    <w:lvl w:ilvl="6" w:tplc="AD8ECECA">
      <w:numFmt w:val="bullet"/>
      <w:lvlText w:val="•"/>
      <w:lvlJc w:val="left"/>
      <w:pPr>
        <w:ind w:left="5951" w:hanging="341"/>
      </w:pPr>
      <w:rPr>
        <w:rFonts w:hint="default"/>
        <w:lang w:val="ru-RU" w:eastAsia="en-US" w:bidi="ar-SA"/>
      </w:rPr>
    </w:lvl>
    <w:lvl w:ilvl="7" w:tplc="A894A970">
      <w:numFmt w:val="bullet"/>
      <w:lvlText w:val="•"/>
      <w:lvlJc w:val="left"/>
      <w:pPr>
        <w:ind w:left="6773" w:hanging="341"/>
      </w:pPr>
      <w:rPr>
        <w:rFonts w:hint="default"/>
        <w:lang w:val="ru-RU" w:eastAsia="en-US" w:bidi="ar-SA"/>
      </w:rPr>
    </w:lvl>
    <w:lvl w:ilvl="8" w:tplc="A39C2C5E">
      <w:numFmt w:val="bullet"/>
      <w:lvlText w:val="•"/>
      <w:lvlJc w:val="left"/>
      <w:pPr>
        <w:ind w:left="7594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7F"/>
    <w:rsid w:val="00110521"/>
    <w:rsid w:val="00642CCD"/>
    <w:rsid w:val="00664C73"/>
    <w:rsid w:val="0094402B"/>
    <w:rsid w:val="00963353"/>
    <w:rsid w:val="00DA2B70"/>
    <w:rsid w:val="00E95271"/>
    <w:rsid w:val="00ED7383"/>
    <w:rsid w:val="00F30031"/>
    <w:rsid w:val="00F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B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402B"/>
    <w:pPr>
      <w:widowControl w:val="0"/>
      <w:autoSpaceDE w:val="0"/>
      <w:autoSpaceDN w:val="0"/>
      <w:spacing w:before="79" w:after="0" w:line="240" w:lineRule="auto"/>
      <w:ind w:left="111"/>
    </w:pPr>
    <w:rPr>
      <w:rFonts w:ascii="Trebuchet MS" w:eastAsia="Trebuchet MS" w:hAnsi="Trebuchet MS" w:cs="Trebuchet MS"/>
    </w:rPr>
  </w:style>
  <w:style w:type="paragraph" w:styleId="a3">
    <w:name w:val="Body Text"/>
    <w:basedOn w:val="a"/>
    <w:link w:val="a4"/>
    <w:uiPriority w:val="1"/>
    <w:qFormat/>
    <w:rsid w:val="00E9527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95271"/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B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402B"/>
    <w:pPr>
      <w:widowControl w:val="0"/>
      <w:autoSpaceDE w:val="0"/>
      <w:autoSpaceDN w:val="0"/>
      <w:spacing w:before="79" w:after="0" w:line="240" w:lineRule="auto"/>
      <w:ind w:left="111"/>
    </w:pPr>
    <w:rPr>
      <w:rFonts w:ascii="Trebuchet MS" w:eastAsia="Trebuchet MS" w:hAnsi="Trebuchet MS" w:cs="Trebuchet MS"/>
    </w:rPr>
  </w:style>
  <w:style w:type="paragraph" w:styleId="a3">
    <w:name w:val="Body Text"/>
    <w:basedOn w:val="a"/>
    <w:link w:val="a4"/>
    <w:uiPriority w:val="1"/>
    <w:qFormat/>
    <w:rsid w:val="00E9527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95271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2023-01-22T03:35:00Z</dcterms:created>
  <dcterms:modified xsi:type="dcterms:W3CDTF">2024-12-20T12:18:00Z</dcterms:modified>
</cp:coreProperties>
</file>