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C7" w:rsidRDefault="002034C7" w:rsidP="002034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ИОМ январь</w:t>
      </w:r>
    </w:p>
    <w:p w:rsidR="006810BB" w:rsidRPr="002034C7" w:rsidRDefault="002034C7" w:rsidP="002034C7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2034C7">
        <w:rPr>
          <w:rFonts w:ascii="Times New Roman" w:hAnsi="Times New Roman" w:cs="Times New Roman"/>
          <w:b/>
        </w:rPr>
        <w:t>Индивидуальный образовательный маршрут на ребёнка подготовительной группы  с признаками одаренности в интеллектуальном развитии.</w:t>
      </w:r>
    </w:p>
    <w:bookmarkEnd w:id="0"/>
    <w:p w:rsidR="002034C7" w:rsidRPr="002034C7" w:rsidRDefault="002034C7" w:rsidP="002034C7">
      <w:pPr>
        <w:jc w:val="both"/>
        <w:rPr>
          <w:rFonts w:ascii="Times New Roman" w:hAnsi="Times New Roman" w:cs="Times New Roman"/>
        </w:rPr>
      </w:pPr>
      <w:r w:rsidRPr="002034C7">
        <w:rPr>
          <w:rFonts w:ascii="Times New Roman" w:hAnsi="Times New Roman" w:cs="Times New Roman"/>
        </w:rPr>
        <w:t>1.Задачи на смекалку.</w:t>
      </w:r>
    </w:p>
    <w:p w:rsidR="002034C7" w:rsidRPr="002034C7" w:rsidRDefault="002034C7" w:rsidP="002034C7">
      <w:pPr>
        <w:jc w:val="both"/>
        <w:rPr>
          <w:rFonts w:ascii="Times New Roman" w:hAnsi="Times New Roman" w:cs="Times New Roman"/>
        </w:rPr>
      </w:pPr>
      <w:r w:rsidRPr="002034C7">
        <w:rPr>
          <w:rFonts w:ascii="Times New Roman" w:hAnsi="Times New Roman" w:cs="Times New Roman"/>
        </w:rPr>
        <w:t xml:space="preserve">2.Пирамида, цилиндр. </w:t>
      </w:r>
    </w:p>
    <w:p w:rsidR="002034C7" w:rsidRDefault="002034C7" w:rsidP="002034C7">
      <w:pPr>
        <w:jc w:val="both"/>
        <w:rPr>
          <w:rFonts w:ascii="Times New Roman" w:hAnsi="Times New Roman" w:cs="Times New Roman"/>
        </w:rPr>
      </w:pPr>
      <w:r w:rsidRPr="002034C7">
        <w:rPr>
          <w:rFonts w:ascii="Times New Roman" w:hAnsi="Times New Roman" w:cs="Times New Roman"/>
        </w:rPr>
        <w:t xml:space="preserve">3.Зрительно – мыслительный анализ.  </w:t>
      </w:r>
    </w:p>
    <w:p w:rsidR="002034C7" w:rsidRPr="002034C7" w:rsidRDefault="002034C7" w:rsidP="002034C7">
      <w:pPr>
        <w:jc w:val="both"/>
        <w:rPr>
          <w:rFonts w:ascii="Times New Roman" w:hAnsi="Times New Roman" w:cs="Times New Roman"/>
        </w:rPr>
      </w:pPr>
      <w:r w:rsidRPr="002034C7">
        <w:rPr>
          <w:rFonts w:ascii="Times New Roman" w:hAnsi="Times New Roman" w:cs="Times New Roman"/>
        </w:rPr>
        <w:t>1. Повторить с ребёнком порядковый и обратный счёт; упражнять  в решении задач, в разгадывании лабиринтов, в решении задач на логическое мышление; отчёт предметов по заданному числу; вспомнить с детьми пословицы, поговорки, где встречаются числа 7,3</w:t>
      </w:r>
    </w:p>
    <w:p w:rsidR="002034C7" w:rsidRPr="002034C7" w:rsidRDefault="002034C7" w:rsidP="002034C7">
      <w:pPr>
        <w:jc w:val="both"/>
        <w:rPr>
          <w:rFonts w:ascii="Times New Roman" w:hAnsi="Times New Roman" w:cs="Times New Roman"/>
        </w:rPr>
      </w:pPr>
      <w:r w:rsidRPr="002034C7">
        <w:rPr>
          <w:rFonts w:ascii="Times New Roman" w:hAnsi="Times New Roman" w:cs="Times New Roman"/>
        </w:rPr>
        <w:t>2. Формировать умение находить в окружающей обстановке предметы формы пирамиды, цилиндра. Закрепить представления о составе числа 10, взаимосвязи целого и частей, сложении и вычитании чисел на числовом отрезке.</w:t>
      </w:r>
    </w:p>
    <w:p w:rsidR="002034C7" w:rsidRPr="002034C7" w:rsidRDefault="002034C7" w:rsidP="002034C7">
      <w:pPr>
        <w:jc w:val="both"/>
        <w:rPr>
          <w:rFonts w:ascii="Times New Roman" w:hAnsi="Times New Roman" w:cs="Times New Roman"/>
        </w:rPr>
      </w:pPr>
      <w:r w:rsidRPr="002034C7">
        <w:rPr>
          <w:rFonts w:ascii="Times New Roman" w:hAnsi="Times New Roman" w:cs="Times New Roman"/>
        </w:rPr>
        <w:t>Развивать графические умения, умения ориентировать на листе бумаги в клеточку. Графический диктант: «Котёнок».</w:t>
      </w:r>
    </w:p>
    <w:p w:rsidR="002034C7" w:rsidRDefault="002034C7" w:rsidP="002034C7">
      <w:pPr>
        <w:jc w:val="both"/>
        <w:rPr>
          <w:rFonts w:ascii="Times New Roman" w:hAnsi="Times New Roman" w:cs="Times New Roman"/>
        </w:rPr>
      </w:pPr>
      <w:r w:rsidRPr="002034C7">
        <w:rPr>
          <w:rFonts w:ascii="Times New Roman" w:hAnsi="Times New Roman" w:cs="Times New Roman"/>
        </w:rPr>
        <w:t>3. Учить ребёнка осуществлять зрительно – мыслительный анализ. Формировать пространственные представления д, закрепление понятий «сначала», «потом», «после», «этого», «между», «слева», «справа». Игра: «Построим гараж». Закрепление навыков счета кругов, квадратов, треугольников.</w:t>
      </w:r>
    </w:p>
    <w:p w:rsidR="002034C7" w:rsidRDefault="002034C7" w:rsidP="002034C7">
      <w:pPr>
        <w:jc w:val="both"/>
        <w:rPr>
          <w:rFonts w:ascii="Times New Roman" w:hAnsi="Times New Roman" w:cs="Times New Roman"/>
        </w:rPr>
      </w:pPr>
    </w:p>
    <w:p w:rsidR="002034C7" w:rsidRDefault="002034C7" w:rsidP="002034C7">
      <w:pPr>
        <w:jc w:val="both"/>
        <w:rPr>
          <w:rFonts w:ascii="Times New Roman" w:hAnsi="Times New Roman" w:cs="Times New Roman"/>
        </w:rPr>
      </w:pPr>
    </w:p>
    <w:sectPr w:rsidR="002034C7" w:rsidSect="00FC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5BF"/>
    <w:rsid w:val="002034C7"/>
    <w:rsid w:val="005F25BF"/>
    <w:rsid w:val="008134EE"/>
    <w:rsid w:val="00B11860"/>
    <w:rsid w:val="00EE4F82"/>
    <w:rsid w:val="00FC2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Золушка</cp:lastModifiedBy>
  <cp:revision>4</cp:revision>
  <dcterms:created xsi:type="dcterms:W3CDTF">2024-01-23T13:17:00Z</dcterms:created>
  <dcterms:modified xsi:type="dcterms:W3CDTF">2024-01-25T04:59:00Z</dcterms:modified>
</cp:coreProperties>
</file>