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E8" w:rsidRDefault="00C711E8" w:rsidP="00C711E8">
      <w:pPr>
        <w:jc w:val="both"/>
        <w:rPr>
          <w:rFonts w:ascii="Times New Roman" w:hAnsi="Times New Roman" w:cs="Times New Roman"/>
        </w:rPr>
      </w:pPr>
      <w:r w:rsidRPr="004420E8">
        <w:rPr>
          <w:rFonts w:ascii="Times New Roman" w:hAnsi="Times New Roman" w:cs="Times New Roman"/>
        </w:rPr>
        <w:t>Индивидуальный образовательный маршрут на ребёнка подготовительной группы  с признаками одаренности в интеллектуальном разв</w:t>
      </w:r>
      <w:r>
        <w:rPr>
          <w:rFonts w:ascii="Times New Roman" w:hAnsi="Times New Roman" w:cs="Times New Roman"/>
        </w:rPr>
        <w:t>итии (декабрь).</w:t>
      </w:r>
    </w:p>
    <w:p w:rsidR="00C711E8" w:rsidRPr="004420E8" w:rsidRDefault="00C711E8" w:rsidP="00C711E8">
      <w:pPr>
        <w:jc w:val="both"/>
        <w:rPr>
          <w:rFonts w:ascii="Times New Roman" w:hAnsi="Times New Roman" w:cs="Times New Roman"/>
        </w:rPr>
      </w:pPr>
      <w:r w:rsidRPr="004420E8">
        <w:rPr>
          <w:rFonts w:ascii="Times New Roman" w:hAnsi="Times New Roman" w:cs="Times New Roman"/>
        </w:rPr>
        <w:t xml:space="preserve">1.Блоки </w:t>
      </w:r>
      <w:proofErr w:type="spellStart"/>
      <w:r w:rsidRPr="004420E8">
        <w:rPr>
          <w:rFonts w:ascii="Times New Roman" w:hAnsi="Times New Roman" w:cs="Times New Roman"/>
        </w:rPr>
        <w:t>Дьенеша</w:t>
      </w:r>
      <w:proofErr w:type="spellEnd"/>
      <w:r w:rsidRPr="004420E8">
        <w:rPr>
          <w:rFonts w:ascii="Times New Roman" w:hAnsi="Times New Roman" w:cs="Times New Roman"/>
        </w:rPr>
        <w:t xml:space="preserve">.  </w:t>
      </w:r>
    </w:p>
    <w:p w:rsidR="00C711E8" w:rsidRPr="004420E8" w:rsidRDefault="00C711E8" w:rsidP="00C711E8">
      <w:pPr>
        <w:jc w:val="both"/>
        <w:rPr>
          <w:rFonts w:ascii="Times New Roman" w:hAnsi="Times New Roman" w:cs="Times New Roman"/>
        </w:rPr>
      </w:pPr>
      <w:r w:rsidRPr="004420E8">
        <w:rPr>
          <w:rFonts w:ascii="Times New Roman" w:hAnsi="Times New Roman" w:cs="Times New Roman"/>
        </w:rPr>
        <w:t>2.Графические умения.</w:t>
      </w:r>
    </w:p>
    <w:p w:rsidR="00C711E8" w:rsidRPr="004420E8" w:rsidRDefault="00C711E8" w:rsidP="00C71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3.Счё</w:t>
      </w:r>
      <w:r w:rsidRPr="004420E8">
        <w:rPr>
          <w:rFonts w:ascii="Times New Roman" w:hAnsi="Times New Roman" w:cs="Times New Roman"/>
        </w:rPr>
        <w:t>т.</w:t>
      </w:r>
    </w:p>
    <w:p w:rsidR="00C711E8" w:rsidRPr="004420E8" w:rsidRDefault="00C711E8" w:rsidP="00C711E8">
      <w:pPr>
        <w:jc w:val="both"/>
        <w:rPr>
          <w:rFonts w:ascii="Times New Roman" w:hAnsi="Times New Roman" w:cs="Times New Roman"/>
        </w:rPr>
      </w:pPr>
      <w:r w:rsidRPr="004420E8">
        <w:rPr>
          <w:rFonts w:ascii="Times New Roman" w:hAnsi="Times New Roman" w:cs="Times New Roman"/>
        </w:rPr>
        <w:tab/>
        <w:t>1. Развитие способности к логическим действиям и операциям, умение декодировать (расшифровывать) информацию, изображенную на карточке, умение видоизменять свойства предметов в соответствии со схемой, изображенной на карточке, умение действовать последовательно, в строгом соответствии с правилами.</w:t>
      </w:r>
    </w:p>
    <w:p w:rsidR="00C711E8" w:rsidRPr="004420E8" w:rsidRDefault="00C711E8" w:rsidP="00C711E8">
      <w:pPr>
        <w:jc w:val="both"/>
        <w:rPr>
          <w:rFonts w:ascii="Times New Roman" w:hAnsi="Times New Roman" w:cs="Times New Roman"/>
        </w:rPr>
      </w:pPr>
      <w:r w:rsidRPr="004420E8">
        <w:rPr>
          <w:rFonts w:ascii="Times New Roman" w:hAnsi="Times New Roman" w:cs="Times New Roman"/>
        </w:rPr>
        <w:t>2. Формировать умение находить в окружающей обстановке предметы формы шара, куба, параллелепипеда.</w:t>
      </w:r>
    </w:p>
    <w:p w:rsidR="00C711E8" w:rsidRPr="004420E8" w:rsidRDefault="00C711E8" w:rsidP="00C711E8">
      <w:pPr>
        <w:jc w:val="both"/>
        <w:rPr>
          <w:rFonts w:ascii="Times New Roman" w:hAnsi="Times New Roman" w:cs="Times New Roman"/>
        </w:rPr>
      </w:pPr>
      <w:r w:rsidRPr="004420E8">
        <w:rPr>
          <w:rFonts w:ascii="Times New Roman" w:hAnsi="Times New Roman" w:cs="Times New Roman"/>
        </w:rPr>
        <w:t>Развивать умения ориентироваться на лисе в клеточку (графический диктант).</w:t>
      </w: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  <w:r w:rsidRPr="004420E8">
        <w:rPr>
          <w:rFonts w:ascii="Times New Roman" w:hAnsi="Times New Roman" w:cs="Times New Roman"/>
        </w:rPr>
        <w:t>3. Формировать счётные умения в прямом и обратном порядке. Закрепить представления об измерении длины и массы предметов, о присчитывании и отсчитывании единиц на числовом отрезке. Совершенствовать умения детей разбивать группу предметов на части по признакам, решать арифметические задачи.</w:t>
      </w: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711E8" w:rsidRDefault="00C711E8" w:rsidP="00C711E8">
      <w:pPr>
        <w:jc w:val="both"/>
        <w:rPr>
          <w:rFonts w:ascii="Times New Roman" w:hAnsi="Times New Roman" w:cs="Times New Roman"/>
        </w:rPr>
      </w:pPr>
    </w:p>
    <w:p w:rsidR="00CB2D53" w:rsidRDefault="00CB2D53"/>
    <w:sectPr w:rsidR="00CB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C711E8"/>
    <w:rsid w:val="00C711E8"/>
    <w:rsid w:val="00CB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2</cp:revision>
  <dcterms:created xsi:type="dcterms:W3CDTF">2023-12-20T01:36:00Z</dcterms:created>
  <dcterms:modified xsi:type="dcterms:W3CDTF">2023-12-20T01:36:00Z</dcterms:modified>
</cp:coreProperties>
</file>