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50" w:rsidRDefault="00377C50">
      <w:r>
        <w:rPr>
          <w:noProof/>
        </w:rPr>
        <w:drawing>
          <wp:inline distT="0" distB="0" distL="0" distR="0">
            <wp:extent cx="7181850" cy="9721289"/>
            <wp:effectExtent l="19050" t="0" r="0" b="0"/>
            <wp:docPr id="1" name="Рисунок 0" descr="msg433857995-43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433857995-43730.jpg"/>
                    <pic:cNvPicPr/>
                  </pic:nvPicPr>
                  <pic:blipFill>
                    <a:blip r:embed="rId7"/>
                    <a:stretch>
                      <a:fillRect/>
                    </a:stretch>
                  </pic:blipFill>
                  <pic:spPr>
                    <a:xfrm>
                      <a:off x="0" y="0"/>
                      <a:ext cx="7185694" cy="9726492"/>
                    </a:xfrm>
                    <a:prstGeom prst="rect">
                      <a:avLst/>
                    </a:prstGeom>
                  </pic:spPr>
                </pic:pic>
              </a:graphicData>
            </a:graphic>
          </wp:inline>
        </w:drawing>
      </w:r>
    </w:p>
    <w:p w:rsidR="00377C50" w:rsidRDefault="00377C50"/>
    <w:p w:rsidR="00377C50" w:rsidRPr="00114B92" w:rsidRDefault="00377C50" w:rsidP="00377C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Pr="00114B92">
        <w:rPr>
          <w:rFonts w:ascii="Times New Roman" w:hAnsi="Times New Roman" w:cs="Times New Roman"/>
          <w:b/>
          <w:sz w:val="24"/>
          <w:szCs w:val="24"/>
        </w:rPr>
        <w:t>ГЛАВЛЕНИЕ</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11"/>
        <w:tabs>
          <w:tab w:val="right" w:leader="dot" w:pos="9345"/>
        </w:tabs>
        <w:spacing w:after="0" w:line="360" w:lineRule="auto"/>
        <w:rPr>
          <w:rFonts w:ascii="Times New Roman" w:eastAsiaTheme="minorEastAsia" w:hAnsi="Times New Roman" w:cs="Times New Roman"/>
          <w:noProof/>
          <w:sz w:val="24"/>
          <w:szCs w:val="24"/>
          <w:lang w:eastAsia="ru-RU"/>
        </w:rPr>
      </w:pPr>
      <w:r w:rsidRPr="00114B92">
        <w:rPr>
          <w:rFonts w:ascii="Times New Roman" w:hAnsi="Times New Roman" w:cs="Times New Roman"/>
          <w:b/>
          <w:sz w:val="24"/>
          <w:szCs w:val="24"/>
        </w:rPr>
        <w:fldChar w:fldCharType="begin"/>
      </w:r>
      <w:r w:rsidRPr="00114B92">
        <w:rPr>
          <w:rFonts w:ascii="Times New Roman" w:hAnsi="Times New Roman" w:cs="Times New Roman"/>
          <w:b/>
          <w:sz w:val="24"/>
          <w:szCs w:val="24"/>
        </w:rPr>
        <w:instrText xml:space="preserve"> TOC \o "1-4" \h \z \u </w:instrText>
      </w:r>
      <w:r w:rsidRPr="00114B92">
        <w:rPr>
          <w:rFonts w:ascii="Times New Roman" w:hAnsi="Times New Roman" w:cs="Times New Roman"/>
          <w:b/>
          <w:sz w:val="24"/>
          <w:szCs w:val="24"/>
        </w:rPr>
        <w:fldChar w:fldCharType="separate"/>
      </w:r>
      <w:hyperlink w:anchor="_Toc475204378" w:history="1">
        <w:r w:rsidRPr="00114B92">
          <w:rPr>
            <w:rStyle w:val="af2"/>
            <w:rFonts w:ascii="Times New Roman" w:hAnsi="Times New Roman" w:cs="Times New Roman"/>
            <w:noProof/>
            <w:color w:val="auto"/>
            <w:sz w:val="24"/>
            <w:szCs w:val="24"/>
          </w:rPr>
          <w:t>ВВЕДЕНИЕ</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_Toc475204378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79" w:history="1">
        <w:r w:rsidRPr="00114B92">
          <w:rPr>
            <w:rStyle w:val="af2"/>
            <w:rFonts w:ascii="Times New Roman" w:hAnsi="Times New Roman" w:cs="Times New Roman"/>
            <w:noProof/>
            <w:color w:val="auto"/>
            <w:sz w:val="24"/>
            <w:szCs w:val="24"/>
          </w:rPr>
          <w:t>1. ЦЕЛЕВОЙ РАЗДЕЛ</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_Toc475204379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380" w:history="1">
        <w:r w:rsidRPr="00114B92">
          <w:rPr>
            <w:rStyle w:val="af2"/>
            <w:rFonts w:ascii="Times New Roman" w:hAnsi="Times New Roman" w:cs="Times New Roman"/>
            <w:noProof/>
            <w:color w:val="auto"/>
            <w:sz w:val="24"/>
            <w:szCs w:val="24"/>
          </w:rPr>
          <w:t>1.1. Пояснительная записка</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_Toc475204380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1" w:history="1">
        <w:r w:rsidRPr="00114B92">
          <w:rPr>
            <w:rStyle w:val="af2"/>
            <w:rFonts w:ascii="Times New Roman" w:hAnsi="Times New Roman" w:cs="Times New Roman"/>
            <w:noProof/>
            <w:color w:val="auto"/>
            <w:sz w:val="24"/>
            <w:szCs w:val="24"/>
          </w:rPr>
          <w:t>1.1.1. Цели и задачи Программы</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_Toc475204381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2" w:history="1">
        <w:r w:rsidRPr="00114B92">
          <w:rPr>
            <w:rStyle w:val="af2"/>
            <w:rFonts w:ascii="Times New Roman" w:hAnsi="Times New Roman" w:cs="Times New Roman"/>
            <w:noProof/>
            <w:color w:val="auto"/>
            <w:sz w:val="24"/>
            <w:szCs w:val="24"/>
          </w:rPr>
          <w:t>1.1.2. Принципы и подходы к формированию Программы</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_Toc475204382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383" w:history="1">
        <w:r w:rsidRPr="00114B92">
          <w:rPr>
            <w:rStyle w:val="af2"/>
            <w:rFonts w:ascii="Times New Roman" w:hAnsi="Times New Roman" w:cs="Times New Roman"/>
            <w:noProof/>
            <w:color w:val="auto"/>
            <w:sz w:val="24"/>
            <w:szCs w:val="24"/>
          </w:rPr>
          <w:t>1.2. Планируемые результаты</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_Toc475204383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5" w:history="1">
        <w:r>
          <w:rPr>
            <w:rStyle w:val="af2"/>
            <w:rFonts w:ascii="Times New Roman" w:hAnsi="Times New Roman" w:cs="Times New Roman"/>
            <w:noProof/>
            <w:color w:val="auto"/>
            <w:sz w:val="24"/>
            <w:szCs w:val="24"/>
          </w:rPr>
          <w:t>1.2.1</w:t>
        </w:r>
        <w:r w:rsidRPr="00114B92">
          <w:rPr>
            <w:rStyle w:val="af2"/>
            <w:rFonts w:ascii="Times New Roman" w:hAnsi="Times New Roman" w:cs="Times New Roman"/>
            <w:noProof/>
            <w:color w:val="auto"/>
            <w:sz w:val="24"/>
            <w:szCs w:val="24"/>
          </w:rPr>
          <w:t>. Целевые ориентиры раннего возраста</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_Toc475204385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6" w:history="1">
        <w:r>
          <w:rPr>
            <w:rStyle w:val="af2"/>
            <w:rFonts w:ascii="Times New Roman" w:hAnsi="Times New Roman" w:cs="Times New Roman"/>
            <w:noProof/>
            <w:color w:val="auto"/>
            <w:sz w:val="24"/>
            <w:szCs w:val="24"/>
          </w:rPr>
          <w:t>1.2.2</w:t>
        </w:r>
        <w:r w:rsidRPr="00114B92">
          <w:rPr>
            <w:rStyle w:val="af2"/>
            <w:rFonts w:ascii="Times New Roman" w:hAnsi="Times New Roman" w:cs="Times New Roman"/>
            <w:noProof/>
            <w:color w:val="auto"/>
            <w:sz w:val="24"/>
            <w:szCs w:val="24"/>
          </w:rPr>
          <w:t>. Целевые ориентиры дошкольного возраста</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_Toc475204386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7" w:history="1">
        <w:r>
          <w:rPr>
            <w:rStyle w:val="af2"/>
            <w:rFonts w:ascii="Times New Roman" w:hAnsi="Times New Roman" w:cs="Times New Roman"/>
            <w:noProof/>
            <w:color w:val="auto"/>
            <w:sz w:val="24"/>
            <w:szCs w:val="24"/>
          </w:rPr>
          <w:t>1.2.3</w:t>
        </w:r>
        <w:r w:rsidRPr="00114B92">
          <w:rPr>
            <w:rStyle w:val="af2"/>
            <w:rFonts w:ascii="Times New Roman" w:hAnsi="Times New Roman" w:cs="Times New Roman"/>
            <w:noProof/>
            <w:color w:val="auto"/>
            <w:sz w:val="24"/>
            <w:szCs w:val="24"/>
          </w:rPr>
          <w:t>. Целевые ориентиры на этапе завершения освоения Программы</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_Toc475204387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388" w:history="1">
        <w:r w:rsidRPr="00114B92">
          <w:rPr>
            <w:rStyle w:val="af2"/>
            <w:rFonts w:ascii="Times New Roman" w:hAnsi="Times New Roman" w:cs="Times New Roman"/>
            <w:noProof/>
            <w:color w:val="auto"/>
            <w:sz w:val="24"/>
            <w:szCs w:val="24"/>
          </w:rPr>
          <w:t>1.3. Развивающее оценивание качества образовательной деятельности по Программе</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_Toc475204388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9" w:history="1">
        <w:r w:rsidRPr="00114B92">
          <w:rPr>
            <w:rStyle w:val="af2"/>
            <w:rFonts w:ascii="Times New Roman" w:hAnsi="Times New Roman" w:cs="Times New Roman"/>
            <w:noProof/>
            <w:color w:val="auto"/>
            <w:sz w:val="24"/>
            <w:szCs w:val="24"/>
          </w:rPr>
          <w:t>2. СОДЕРЖАТЕЛЬНЫЙ РАЗДЕЛ</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_Toc475204389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390" w:history="1">
        <w:r w:rsidRPr="00114B92">
          <w:rPr>
            <w:rStyle w:val="af2"/>
            <w:rFonts w:ascii="Times New Roman" w:hAnsi="Times New Roman" w:cs="Times New Roman"/>
            <w:noProof/>
            <w:color w:val="auto"/>
            <w:sz w:val="24"/>
            <w:szCs w:val="24"/>
          </w:rPr>
          <w:t>2.1. Общие положения</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_Toc475204390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391" w:history="1">
        <w:r w:rsidRPr="00114B92">
          <w:rPr>
            <w:rStyle w:val="af2"/>
            <w:rFonts w:ascii="Times New Roman" w:hAnsi="Times New Roman" w:cs="Times New Roman"/>
            <w:noProof/>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_Toc475204391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4" w:history="1">
        <w:r>
          <w:rPr>
            <w:rStyle w:val="af2"/>
            <w:rFonts w:ascii="Times New Roman" w:hAnsi="Times New Roman" w:cs="Times New Roman"/>
            <w:noProof/>
            <w:color w:val="auto"/>
            <w:sz w:val="24"/>
            <w:szCs w:val="24"/>
          </w:rPr>
          <w:t>2.2.1</w:t>
        </w:r>
        <w:r w:rsidRPr="00114B92">
          <w:rPr>
            <w:rStyle w:val="af2"/>
            <w:rFonts w:ascii="Times New Roman" w:hAnsi="Times New Roman" w:cs="Times New Roman"/>
            <w:noProof/>
            <w:color w:val="auto"/>
            <w:sz w:val="24"/>
            <w:szCs w:val="24"/>
          </w:rPr>
          <w:t>. Ранний возраст (1 – 3 года)</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_Toc475204394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5" w:history="1">
        <w:r w:rsidRPr="00114B92">
          <w:rPr>
            <w:rStyle w:val="af2"/>
            <w:rFonts w:ascii="Times New Roman" w:hAnsi="Times New Roman" w:cs="Times New Roman"/>
            <w:noProof/>
            <w:color w:val="auto"/>
            <w:sz w:val="24"/>
            <w:szCs w:val="24"/>
          </w:rPr>
          <w:t>2.2.2. Дошкольный возраст</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_Toc475204395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6" w:history="1">
        <w:r w:rsidRPr="00114B92">
          <w:rPr>
            <w:rStyle w:val="af2"/>
            <w:rFonts w:ascii="Times New Roman" w:hAnsi="Times New Roman" w:cs="Times New Roman"/>
            <w:noProof/>
            <w:color w:val="auto"/>
            <w:sz w:val="24"/>
            <w:szCs w:val="24"/>
          </w:rPr>
          <w:t>2.2.2.1. Социально-коммуникативное развитие</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_Toc475204396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7" w:history="1">
        <w:r w:rsidRPr="00114B92">
          <w:rPr>
            <w:rStyle w:val="af2"/>
            <w:rFonts w:ascii="Times New Roman" w:hAnsi="Times New Roman" w:cs="Times New Roman"/>
            <w:noProof/>
            <w:color w:val="auto"/>
            <w:sz w:val="24"/>
            <w:szCs w:val="24"/>
          </w:rPr>
          <w:t>2.2.2.2. Познавательное развитие</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_Toc475204397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8" w:history="1">
        <w:r w:rsidRPr="00114B92">
          <w:rPr>
            <w:rStyle w:val="af2"/>
            <w:rFonts w:ascii="Times New Roman" w:hAnsi="Times New Roman" w:cs="Times New Roman"/>
            <w:noProof/>
            <w:color w:val="auto"/>
            <w:sz w:val="24"/>
            <w:szCs w:val="24"/>
          </w:rPr>
          <w:t>2.2.2.3. Речевое развитие</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_Toc475204398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9" w:history="1">
        <w:r w:rsidRPr="00114B92">
          <w:rPr>
            <w:rStyle w:val="af2"/>
            <w:rFonts w:ascii="Times New Roman" w:hAnsi="Times New Roman" w:cs="Times New Roman"/>
            <w:noProof/>
            <w:color w:val="auto"/>
            <w:sz w:val="24"/>
            <w:szCs w:val="24"/>
          </w:rPr>
          <w:t>2.2.2.4. Художественно-эстетическое развитие</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_Toc475204399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0" w:history="1">
        <w:r w:rsidRPr="00114B92">
          <w:rPr>
            <w:rStyle w:val="af2"/>
            <w:rFonts w:ascii="Times New Roman" w:hAnsi="Times New Roman" w:cs="Times New Roman"/>
            <w:noProof/>
            <w:color w:val="auto"/>
            <w:sz w:val="24"/>
            <w:szCs w:val="24"/>
          </w:rPr>
          <w:t>2.2.2.5. Физическое развитие</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_Toc475204400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401" w:history="1">
        <w:r w:rsidRPr="00114B92">
          <w:rPr>
            <w:rStyle w:val="af2"/>
            <w:rFonts w:ascii="Times New Roman" w:hAnsi="Times New Roman" w:cs="Times New Roman"/>
            <w:noProof/>
            <w:color w:val="auto"/>
            <w:sz w:val="24"/>
            <w:szCs w:val="24"/>
          </w:rPr>
          <w:t>2.3. Взаимодействие взрослых с детьми</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_Toc475204401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402" w:history="1">
        <w:r w:rsidRPr="00114B92">
          <w:rPr>
            <w:rStyle w:val="af2"/>
            <w:rFonts w:ascii="Times New Roman" w:hAnsi="Times New Roman" w:cs="Times New Roman"/>
            <w:noProof/>
            <w:color w:val="auto"/>
            <w:sz w:val="24"/>
            <w:szCs w:val="24"/>
          </w:rPr>
          <w:t>2.4. Взаимодействие педагогического коллектива с семьями дошкольников</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_Toc475204402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403" w:history="1">
        <w:r w:rsidRPr="00114B92">
          <w:rPr>
            <w:rStyle w:val="af2"/>
            <w:rFonts w:ascii="Times New Roman" w:hAnsi="Times New Roman" w:cs="Times New Roman"/>
            <w:noProof/>
            <w:color w:val="auto"/>
            <w:sz w:val="24"/>
            <w:szCs w:val="24"/>
          </w:rPr>
          <w:t>2.5. Программа коррекционно-развивающей работы с детьми с нарушениями опорно-двигательного аппарата</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_Toc475204403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4" w:history="1">
        <w:r w:rsidRPr="00114B92">
          <w:rPr>
            <w:rStyle w:val="af2"/>
            <w:rFonts w:ascii="Times New Roman" w:hAnsi="Times New Roman" w:cs="Times New Roman"/>
            <w:noProof/>
            <w:color w:val="auto"/>
            <w:sz w:val="24"/>
            <w:szCs w:val="24"/>
          </w:rPr>
          <w:t>3. ОРГАНИЗАЦИОННЫЙ РАЗДЕЛ</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_Toc475204404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5" w:history="1">
        <w:r w:rsidRPr="00114B92">
          <w:rPr>
            <w:rStyle w:val="af2"/>
            <w:rFonts w:ascii="Times New Roman" w:hAnsi="Times New Roman" w:cs="Times New Roman"/>
            <w:noProof/>
            <w:color w:val="auto"/>
            <w:sz w:val="24"/>
            <w:szCs w:val="24"/>
          </w:rPr>
          <w:t>3.1. Психолого-педагогические условия, обеспечивающие развитие ребенка</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_Toc475204405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406" w:history="1">
        <w:r w:rsidRPr="00114B92">
          <w:rPr>
            <w:rStyle w:val="af2"/>
            <w:rFonts w:ascii="Times New Roman" w:hAnsi="Times New Roman" w:cs="Times New Roman"/>
            <w:noProof/>
            <w:color w:val="auto"/>
            <w:sz w:val="24"/>
            <w:szCs w:val="24"/>
          </w:rPr>
          <w:t>3.2. Организация развивающей предметно-пространственной среды</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_Toc475204406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410" w:history="1">
        <w:r>
          <w:rPr>
            <w:rStyle w:val="af2"/>
            <w:rFonts w:ascii="Times New Roman" w:hAnsi="Times New Roman" w:cs="Times New Roman"/>
            <w:noProof/>
            <w:color w:val="auto"/>
            <w:sz w:val="24"/>
            <w:szCs w:val="24"/>
          </w:rPr>
          <w:t>3.3</w:t>
        </w:r>
        <w:r w:rsidRPr="00114B92">
          <w:rPr>
            <w:rStyle w:val="af2"/>
            <w:rFonts w:ascii="Times New Roman" w:hAnsi="Times New Roman" w:cs="Times New Roman"/>
            <w:noProof/>
            <w:color w:val="auto"/>
            <w:sz w:val="24"/>
            <w:szCs w:val="24"/>
          </w:rPr>
          <w:t>. Планирование образовательной деятельности</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_Toc475204410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411" w:history="1">
        <w:r>
          <w:rPr>
            <w:rStyle w:val="af2"/>
            <w:rFonts w:ascii="Times New Roman" w:hAnsi="Times New Roman" w:cs="Times New Roman"/>
            <w:noProof/>
            <w:color w:val="auto"/>
            <w:sz w:val="24"/>
            <w:szCs w:val="24"/>
          </w:rPr>
          <w:t>3.4</w:t>
        </w:r>
        <w:r w:rsidRPr="00114B92">
          <w:rPr>
            <w:rStyle w:val="af2"/>
            <w:rFonts w:ascii="Times New Roman" w:hAnsi="Times New Roman" w:cs="Times New Roman"/>
            <w:noProof/>
            <w:color w:val="auto"/>
            <w:sz w:val="24"/>
            <w:szCs w:val="24"/>
          </w:rPr>
          <w:t>. Режим дня и распорядок</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_Toc475204411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rPr>
          <w:rFonts w:ascii="Times New Roman" w:eastAsiaTheme="minorEastAsia" w:hAnsi="Times New Roman" w:cs="Times New Roman"/>
          <w:noProof/>
          <w:sz w:val="24"/>
          <w:szCs w:val="24"/>
          <w:lang w:eastAsia="ru-RU"/>
        </w:rPr>
      </w:pPr>
      <w:hyperlink w:anchor="_Toc475204413" w:history="1">
        <w:r>
          <w:rPr>
            <w:rStyle w:val="af2"/>
            <w:rFonts w:ascii="Times New Roman" w:hAnsi="Times New Roman" w:cs="Times New Roman"/>
            <w:noProof/>
            <w:color w:val="auto"/>
            <w:sz w:val="24"/>
            <w:szCs w:val="24"/>
          </w:rPr>
          <w:t>3.5</w:t>
        </w:r>
        <w:r w:rsidRPr="00114B92">
          <w:rPr>
            <w:rStyle w:val="af2"/>
            <w:rFonts w:ascii="Times New Roman" w:hAnsi="Times New Roman" w:cs="Times New Roman"/>
            <w:noProof/>
            <w:color w:val="auto"/>
            <w:sz w:val="24"/>
            <w:szCs w:val="24"/>
          </w:rPr>
          <w:t>. Перечень нормативных и нормативно-методических документов</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_Toc475204413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pStyle w:val="21"/>
        <w:spacing w:after="0" w:line="360" w:lineRule="auto"/>
        <w:ind w:left="0"/>
        <w:rPr>
          <w:rFonts w:ascii="Times New Roman" w:eastAsiaTheme="minorEastAsia" w:hAnsi="Times New Roman" w:cs="Times New Roman"/>
          <w:noProof/>
          <w:sz w:val="24"/>
          <w:szCs w:val="24"/>
          <w:lang w:eastAsia="ru-RU"/>
        </w:rPr>
      </w:pPr>
      <w:hyperlink w:anchor="_Toc475204414" w:history="1">
        <w:r w:rsidRPr="00114B92">
          <w:rPr>
            <w:rStyle w:val="af2"/>
            <w:rFonts w:ascii="Times New Roman" w:hAnsi="Times New Roman" w:cs="Times New Roman"/>
            <w:noProof/>
            <w:color w:val="auto"/>
            <w:sz w:val="24"/>
            <w:szCs w:val="24"/>
          </w:rPr>
          <w:t>Перечень литературных источников</w:t>
        </w:r>
        <w:r w:rsidRPr="00114B92">
          <w:rPr>
            <w:rFonts w:ascii="Times New Roman" w:hAnsi="Times New Roman" w:cs="Times New Roman"/>
            <w:noProof/>
            <w:webHidden/>
            <w:sz w:val="24"/>
            <w:szCs w:val="24"/>
          </w:rPr>
          <w:tab/>
        </w:r>
        <w:r w:rsidRPr="00114B92">
          <w:rPr>
            <w:rFonts w:ascii="Times New Roman" w:hAnsi="Times New Roman" w:cs="Times New Roman"/>
            <w:noProof/>
            <w:webHidden/>
            <w:sz w:val="24"/>
            <w:szCs w:val="24"/>
          </w:rPr>
          <w:fldChar w:fldCharType="begin"/>
        </w:r>
        <w:r w:rsidRPr="00114B92">
          <w:rPr>
            <w:rFonts w:ascii="Times New Roman" w:hAnsi="Times New Roman" w:cs="Times New Roman"/>
            <w:noProof/>
            <w:webHidden/>
            <w:sz w:val="24"/>
            <w:szCs w:val="24"/>
          </w:rPr>
          <w:instrText xml:space="preserve"> PAGEREF _Toc475204414 \h </w:instrText>
        </w:r>
        <w:r w:rsidRPr="00114B92">
          <w:rPr>
            <w:rFonts w:ascii="Times New Roman" w:hAnsi="Times New Roman" w:cs="Times New Roman"/>
            <w:noProof/>
            <w:webHidden/>
            <w:sz w:val="24"/>
            <w:szCs w:val="24"/>
          </w:rPr>
        </w:r>
        <w:r w:rsidRPr="00114B9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114B92">
          <w:rPr>
            <w:rFonts w:ascii="Times New Roman" w:hAnsi="Times New Roman" w:cs="Times New Roman"/>
            <w:noProof/>
            <w:webHidden/>
            <w:sz w:val="24"/>
            <w:szCs w:val="24"/>
          </w:rPr>
          <w:fldChar w:fldCharType="end"/>
        </w:r>
      </w:hyperlink>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b/>
          <w:sz w:val="24"/>
          <w:szCs w:val="24"/>
        </w:rPr>
        <w:fldChar w:fldCharType="end"/>
      </w:r>
    </w:p>
    <w:p w:rsidR="00377C50" w:rsidRPr="00114B92" w:rsidRDefault="00377C50" w:rsidP="00377C50">
      <w:pPr>
        <w:pStyle w:val="Pfu1"/>
        <w:keepNext w:val="0"/>
        <w:keepLines w:val="0"/>
        <w:pageBreakBefore/>
        <w:widowControl w:val="0"/>
        <w:rPr>
          <w:rFonts w:ascii="Times New Roman" w:hAnsi="Times New Roman"/>
        </w:rPr>
      </w:pPr>
      <w:bookmarkStart w:id="0" w:name="_Toc475204378"/>
      <w:r w:rsidRPr="00114B92">
        <w:rPr>
          <w:rFonts w:ascii="Times New Roman" w:hAnsi="Times New Roman"/>
        </w:rPr>
        <w:lastRenderedPageBreak/>
        <w:t>ВВЕДЕНИЕ</w:t>
      </w:r>
      <w:bookmarkEnd w:id="0"/>
    </w:p>
    <w:p w:rsidR="00377C50" w:rsidRPr="00114B92" w:rsidRDefault="00377C50" w:rsidP="00377C50">
      <w:pPr>
        <w:widowControl w:val="0"/>
        <w:spacing w:after="0" w:line="360" w:lineRule="auto"/>
        <w:rPr>
          <w:rFonts w:ascii="Times New Roman" w:hAnsi="Times New Roman" w:cs="Times New Roman"/>
          <w:b/>
          <w:sz w:val="24"/>
          <w:szCs w:val="24"/>
        </w:rPr>
      </w:pPr>
    </w:p>
    <w:p w:rsidR="00377C50" w:rsidRPr="00C524D8" w:rsidRDefault="00377C50" w:rsidP="00377C50">
      <w:pPr>
        <w:spacing w:after="0" w:line="360" w:lineRule="auto"/>
        <w:ind w:firstLine="709"/>
        <w:jc w:val="both"/>
        <w:rPr>
          <w:rFonts w:ascii="Times New Roman" w:hAnsi="Times New Roman" w:cs="Times New Roman"/>
          <w:sz w:val="24"/>
          <w:szCs w:val="24"/>
        </w:rPr>
      </w:pPr>
      <w:r w:rsidRPr="00C524D8">
        <w:rPr>
          <w:rFonts w:ascii="Times New Roman" w:hAnsi="Times New Roman" w:cs="Times New Roman"/>
          <w:sz w:val="24"/>
          <w:szCs w:val="24"/>
        </w:rPr>
        <w:t xml:space="preserve">Адаптированная основная образовательная программа дошкольного образования </w:t>
      </w:r>
      <w:r>
        <w:rPr>
          <w:rFonts w:ascii="Times New Roman" w:hAnsi="Times New Roman" w:cs="Times New Roman"/>
          <w:sz w:val="24"/>
          <w:szCs w:val="24"/>
        </w:rPr>
        <w:t>для детей с нарушением опорно-двигательного аппарата</w:t>
      </w:r>
      <w:r w:rsidRPr="00C524D8">
        <w:rPr>
          <w:rFonts w:ascii="Times New Roman" w:hAnsi="Times New Roman" w:cs="Times New Roman"/>
          <w:sz w:val="24"/>
          <w:szCs w:val="24"/>
        </w:rPr>
        <w:t xml:space="preserve"> (далее – Программа) разработана с учетом специфики дошкольного образования как фундамента всего последующего общего образования, в соответствии с</w:t>
      </w:r>
    </w:p>
    <w:p w:rsidR="00377C50" w:rsidRPr="00C524D8" w:rsidRDefault="00377C50" w:rsidP="00377C50">
      <w:pPr>
        <w:spacing w:after="0" w:line="360" w:lineRule="auto"/>
        <w:ind w:firstLine="709"/>
        <w:jc w:val="both"/>
        <w:rPr>
          <w:rFonts w:ascii="Times New Roman" w:hAnsi="Times New Roman" w:cs="Times New Roman"/>
          <w:sz w:val="24"/>
          <w:szCs w:val="24"/>
        </w:rPr>
      </w:pPr>
      <w:r w:rsidRPr="00C524D8">
        <w:rPr>
          <w:rFonts w:ascii="Times New Roman" w:hAnsi="Times New Roman" w:cs="Times New Roman"/>
          <w:sz w:val="24"/>
          <w:szCs w:val="24"/>
        </w:rPr>
        <w:t xml:space="preserve"> - Федеральным законом "Об образовании в Российской Федерации" от 29.12.2012 г. №273-ФЗ (ред. от 26.07.2019г.)</w:t>
      </w:r>
    </w:p>
    <w:p w:rsidR="00377C50" w:rsidRPr="00C524D8" w:rsidRDefault="00377C50" w:rsidP="00377C50">
      <w:pPr>
        <w:spacing w:after="0" w:line="360" w:lineRule="auto"/>
        <w:ind w:firstLine="709"/>
        <w:jc w:val="both"/>
        <w:rPr>
          <w:rFonts w:ascii="Times New Roman" w:hAnsi="Times New Roman" w:cs="Times New Roman"/>
          <w:sz w:val="24"/>
          <w:szCs w:val="24"/>
        </w:rPr>
      </w:pPr>
      <w:r w:rsidRPr="00C524D8">
        <w:rPr>
          <w:rFonts w:ascii="Times New Roman" w:hAnsi="Times New Roman" w:cs="Times New Roman"/>
          <w:sz w:val="24"/>
          <w:szCs w:val="24"/>
        </w:rPr>
        <w:t xml:space="preserve">- Письмом Министерства образования РФ от 27.03.2000г. №27/901-6 "О психолого-медико-педагогическом консилиуме (ПМПК) образовательного учреждения" </w:t>
      </w:r>
    </w:p>
    <w:p w:rsidR="00377C50" w:rsidRPr="00C524D8" w:rsidRDefault="00377C50" w:rsidP="00377C50">
      <w:pPr>
        <w:spacing w:after="0" w:line="360" w:lineRule="auto"/>
        <w:ind w:firstLine="709"/>
        <w:jc w:val="both"/>
        <w:rPr>
          <w:rFonts w:ascii="Times New Roman" w:hAnsi="Times New Roman" w:cs="Times New Roman"/>
          <w:sz w:val="24"/>
          <w:szCs w:val="24"/>
        </w:rPr>
      </w:pPr>
      <w:r w:rsidRPr="00C524D8">
        <w:rPr>
          <w:rFonts w:ascii="Times New Roman" w:hAnsi="Times New Roman" w:cs="Times New Roman"/>
          <w:sz w:val="24"/>
          <w:szCs w:val="24"/>
        </w:rPr>
        <w:t>- Приказом Минобрнауки России от 20.09.2013г. №1082 "Об утверждении Положения о психолого-медико-педагогической комиссии"</w:t>
      </w:r>
    </w:p>
    <w:p w:rsidR="00377C50" w:rsidRPr="00C524D8" w:rsidRDefault="00377C50" w:rsidP="00377C50">
      <w:pPr>
        <w:spacing w:after="0" w:line="360" w:lineRule="auto"/>
        <w:ind w:firstLine="709"/>
        <w:jc w:val="both"/>
        <w:rPr>
          <w:rFonts w:ascii="Times New Roman" w:hAnsi="Times New Roman" w:cs="Times New Roman"/>
          <w:sz w:val="24"/>
          <w:szCs w:val="24"/>
        </w:rPr>
      </w:pPr>
      <w:r w:rsidRPr="00C524D8">
        <w:rPr>
          <w:rFonts w:ascii="Times New Roman" w:hAnsi="Times New Roman" w:cs="Times New Roman"/>
          <w:sz w:val="24"/>
          <w:szCs w:val="24"/>
        </w:rPr>
        <w:t>- Приказом Министерства образования и науки РФ от 17.10.2013г. №1155 "Об утверждении федерального государственного образовательного стандарта дошкольного образования"</w:t>
      </w:r>
    </w:p>
    <w:p w:rsidR="00377C50" w:rsidRPr="00C524D8" w:rsidRDefault="00377C50" w:rsidP="00377C50">
      <w:pPr>
        <w:spacing w:after="0" w:line="360" w:lineRule="auto"/>
        <w:ind w:firstLine="709"/>
        <w:jc w:val="both"/>
        <w:rPr>
          <w:rFonts w:ascii="Times New Roman" w:hAnsi="Times New Roman" w:cs="Times New Roman"/>
          <w:sz w:val="24"/>
          <w:szCs w:val="24"/>
        </w:rPr>
      </w:pPr>
      <w:r w:rsidRPr="00C524D8">
        <w:rPr>
          <w:rFonts w:ascii="Times New Roman" w:hAnsi="Times New Roman" w:cs="Times New Roman"/>
          <w:sz w:val="24"/>
          <w:szCs w:val="24"/>
        </w:rPr>
        <w:t>- Приказом Министерства образования и науки РФ от 08.04.2014г. №293 "Об утверждении Порядка приёма на обучение по образовательным программам дошкольного образования"</w:t>
      </w:r>
    </w:p>
    <w:p w:rsidR="00377C50" w:rsidRPr="00C524D8" w:rsidRDefault="00377C50" w:rsidP="00377C50">
      <w:pPr>
        <w:spacing w:after="0" w:line="360" w:lineRule="auto"/>
        <w:ind w:firstLine="709"/>
        <w:jc w:val="both"/>
        <w:rPr>
          <w:rFonts w:ascii="Times New Roman" w:hAnsi="Times New Roman" w:cs="Times New Roman"/>
          <w:sz w:val="24"/>
          <w:szCs w:val="24"/>
        </w:rPr>
      </w:pPr>
      <w:r w:rsidRPr="00C524D8">
        <w:rPr>
          <w:rFonts w:ascii="Times New Roman" w:hAnsi="Times New Roman" w:cs="Times New Roman"/>
          <w:sz w:val="24"/>
          <w:szCs w:val="24"/>
        </w:rPr>
        <w:t>- Приказом Министерства Образования и науки РФ от 30.08.2013г.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и дополнениями от 21.01.2019г.)</w:t>
      </w:r>
    </w:p>
    <w:p w:rsidR="00377C50" w:rsidRPr="00C524D8" w:rsidRDefault="00377C50" w:rsidP="00377C50">
      <w:pPr>
        <w:spacing w:after="0" w:line="360" w:lineRule="auto"/>
        <w:ind w:firstLine="709"/>
        <w:jc w:val="both"/>
        <w:rPr>
          <w:rFonts w:ascii="Times New Roman" w:hAnsi="Times New Roman" w:cs="Times New Roman"/>
          <w:sz w:val="24"/>
          <w:szCs w:val="24"/>
        </w:rPr>
      </w:pPr>
      <w:r w:rsidRPr="00C524D8">
        <w:rPr>
          <w:rFonts w:ascii="Times New Roman" w:hAnsi="Times New Roman" w:cs="Times New Roman"/>
          <w:sz w:val="24"/>
          <w:szCs w:val="24"/>
        </w:rPr>
        <w:t>СанПиН 2.3/2.4.3590-20 "Санитарно-эпидемиологические требования к организации общественного питания населения"</w:t>
      </w:r>
    </w:p>
    <w:p w:rsidR="00377C50" w:rsidRPr="00C524D8" w:rsidRDefault="00377C50" w:rsidP="00377C50">
      <w:pPr>
        <w:spacing w:after="0" w:line="360" w:lineRule="auto"/>
        <w:ind w:firstLine="709"/>
        <w:jc w:val="both"/>
        <w:rPr>
          <w:rFonts w:ascii="Times New Roman" w:hAnsi="Times New Roman" w:cs="Times New Roman"/>
          <w:sz w:val="24"/>
          <w:szCs w:val="24"/>
        </w:rPr>
      </w:pPr>
      <w:r w:rsidRPr="00C524D8">
        <w:rPr>
          <w:rFonts w:ascii="Times New Roman" w:hAnsi="Times New Roman" w:cs="Times New Roman"/>
          <w:sz w:val="24"/>
          <w:szCs w:val="24"/>
        </w:rPr>
        <w:t>- Приказом Министерства образования и науки РФ от 09.11.2015г.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377C50" w:rsidRPr="00114B92" w:rsidRDefault="00377C50" w:rsidP="00377C50">
      <w:pPr>
        <w:spacing w:after="0" w:line="360" w:lineRule="auto"/>
        <w:ind w:firstLine="709"/>
        <w:jc w:val="both"/>
        <w:rPr>
          <w:rFonts w:ascii="Times New Roman" w:hAnsi="Times New Roman" w:cs="Times New Roman"/>
          <w:b/>
          <w:sz w:val="24"/>
          <w:szCs w:val="24"/>
        </w:rPr>
      </w:pPr>
      <w:r w:rsidRPr="00C524D8">
        <w:rPr>
          <w:rFonts w:ascii="Times New Roman" w:hAnsi="Times New Roman" w:cs="Times New Roman"/>
          <w:sz w:val="24"/>
          <w:szCs w:val="24"/>
        </w:rPr>
        <w:t>- Разъяснениями Министерства Просвещения РФ от 20.02.2019г. №ТС-551/07 "О сопровождении образования обучающихся с ОВЗ и инвалидностью"</w:t>
      </w:r>
      <w:r w:rsidRPr="00114B92">
        <w:rPr>
          <w:rFonts w:ascii="Times New Roman" w:hAnsi="Times New Roman" w:cs="Times New Roman"/>
          <w:sz w:val="24"/>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(НОДА) крайне неоднороден. </w:t>
      </w:r>
    </w:p>
    <w:p w:rsidR="00377C50" w:rsidRPr="00114B92" w:rsidRDefault="00377C50" w:rsidP="00377C50">
      <w:pPr>
        <w:pStyle w:val="22"/>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У всех детей данной категории ведущими являются двигательные расстройства(задержка формирования, недоразвитие или утрата двигательных функций), которые могут иметь различную </w:t>
      </w:r>
      <w:r w:rsidRPr="00114B92">
        <w:rPr>
          <w:rFonts w:ascii="Times New Roman" w:hAnsi="Times New Roman"/>
          <w:bCs/>
          <w:iCs/>
          <w:sz w:val="24"/>
          <w:szCs w:val="24"/>
        </w:rPr>
        <w:t xml:space="preserve">степень выраженности. </w:t>
      </w:r>
    </w:p>
    <w:p w:rsidR="00377C50" w:rsidRPr="00114B92" w:rsidRDefault="00377C50" w:rsidP="00377C50">
      <w:pPr>
        <w:pStyle w:val="22"/>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Двигательные нарушения у детей имеют различную степень выраженности: </w:t>
      </w:r>
    </w:p>
    <w:p w:rsidR="00377C50" w:rsidRPr="00114B92" w:rsidRDefault="00377C50" w:rsidP="00377C50">
      <w:pPr>
        <w:pStyle w:val="22"/>
        <w:spacing w:after="0" w:line="360" w:lineRule="auto"/>
        <w:ind w:firstLine="709"/>
        <w:jc w:val="both"/>
        <w:rPr>
          <w:rFonts w:ascii="Times New Roman" w:hAnsi="Times New Roman"/>
          <w:sz w:val="24"/>
          <w:szCs w:val="24"/>
        </w:rPr>
      </w:pPr>
      <w:r w:rsidRPr="00114B92">
        <w:rPr>
          <w:rFonts w:ascii="Times New Roman" w:hAnsi="Times New Roman"/>
          <w:bCs/>
          <w:iCs/>
          <w:sz w:val="24"/>
          <w:szCs w:val="24"/>
        </w:rPr>
        <w:t>- п</w:t>
      </w:r>
      <w:r w:rsidRPr="00114B92">
        <w:rPr>
          <w:rFonts w:ascii="Times New Roman" w:hAnsi="Times New Roman"/>
          <w:iCs/>
          <w:sz w:val="24"/>
          <w:szCs w:val="24"/>
        </w:rPr>
        <w:t>ри</w:t>
      </w:r>
      <w:r w:rsidRPr="00114B92">
        <w:rPr>
          <w:rFonts w:ascii="Times New Roman" w:hAnsi="Times New Roman"/>
          <w:i/>
          <w:sz w:val="24"/>
          <w:szCs w:val="24"/>
        </w:rPr>
        <w:t xml:space="preserve"> тяжелой степени</w:t>
      </w:r>
      <w:r w:rsidRPr="00114B92">
        <w:rPr>
          <w:rFonts w:ascii="Times New Roman" w:hAnsi="Times New Roman"/>
          <w:sz w:val="24"/>
          <w:szCs w:val="24"/>
        </w:rPr>
        <w:t xml:space="preserve">двигательных нарушений дети не владеют навыками ходьбы и манипулятивной деятельностью, они не могут самостоятельно обслуживать себя; </w:t>
      </w:r>
    </w:p>
    <w:p w:rsidR="00377C50" w:rsidRPr="00114B92" w:rsidRDefault="00377C50" w:rsidP="00377C50">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lastRenderedPageBreak/>
        <w:t>- п</w:t>
      </w:r>
      <w:r w:rsidRPr="00114B92">
        <w:rPr>
          <w:rFonts w:ascii="Times New Roman" w:hAnsi="Times New Roman"/>
          <w:iCs/>
          <w:sz w:val="24"/>
          <w:szCs w:val="24"/>
        </w:rPr>
        <w:t>ри</w:t>
      </w:r>
      <w:r w:rsidRPr="00114B92">
        <w:rPr>
          <w:rFonts w:ascii="Times New Roman" w:hAnsi="Times New Roman"/>
          <w:i/>
          <w:sz w:val="24"/>
          <w:szCs w:val="24"/>
        </w:rPr>
        <w:t xml:space="preserve"> средней (умеренно выраженной)степени</w:t>
      </w:r>
      <w:r w:rsidRPr="00114B92">
        <w:rPr>
          <w:rFonts w:ascii="Times New Roman" w:hAnsi="Times New Roman"/>
          <w:sz w:val="24"/>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затруднено.Навыки самообслуживания у них развиты не полностью из-за нарушений манипулятивных функций рук; </w:t>
      </w:r>
    </w:p>
    <w:p w:rsidR="00377C50" w:rsidRPr="00114B92" w:rsidRDefault="00377C50" w:rsidP="00377C50">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 п</w:t>
      </w:r>
      <w:r w:rsidRPr="00114B92">
        <w:rPr>
          <w:rFonts w:ascii="Times New Roman" w:hAnsi="Times New Roman"/>
          <w:iCs/>
          <w:sz w:val="24"/>
          <w:szCs w:val="24"/>
        </w:rPr>
        <w:t>ри</w:t>
      </w:r>
      <w:r w:rsidRPr="00114B92">
        <w:rPr>
          <w:rFonts w:ascii="Times New Roman" w:hAnsi="Times New Roman"/>
          <w:i/>
          <w:sz w:val="24"/>
          <w:szCs w:val="24"/>
        </w:rPr>
        <w:t xml:space="preserve"> легкой степени</w:t>
      </w:r>
      <w:r w:rsidRPr="00114B92">
        <w:rPr>
          <w:rFonts w:ascii="Times New Roman" w:hAnsi="Times New Roman"/>
          <w:sz w:val="24"/>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377C50" w:rsidRPr="00114B92" w:rsidRDefault="00377C50" w:rsidP="00377C50">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Всех дошкольников с НОДА условно можно разделить на две категории, которые нуждаются в различных вариантахпсихолого-педагогической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Дети с двигательными нарушениями ортопедического характера могут иметь вторичные когнитивные нарушения, но они в</w:t>
      </w:r>
      <w:r>
        <w:rPr>
          <w:rFonts w:ascii="Times New Roman" w:hAnsi="Times New Roman" w:cs="Times New Roman"/>
          <w:sz w:val="24"/>
          <w:szCs w:val="24"/>
        </w:rPr>
        <w:t xml:space="preserve"> м</w:t>
      </w:r>
      <w:r w:rsidRPr="00114B92">
        <w:rPr>
          <w:rFonts w:ascii="Times New Roman" w:hAnsi="Times New Roman" w:cs="Times New Roman"/>
          <w:sz w:val="24"/>
          <w:szCs w:val="24"/>
        </w:rPr>
        <w:t>еньшей мере нуждаются в коррекционной помощи, могут быть успешно включены в инклюзивные группы.</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 xml:space="preserve">К первой категории (с неврологическим характером двигательных расстройств) </w:t>
      </w:r>
      <w:r w:rsidRPr="00114B92">
        <w:rPr>
          <w:rFonts w:ascii="Times New Roman" w:hAnsi="Times New Roman" w:cs="Times New Roman"/>
          <w:sz w:val="24"/>
          <w:szCs w:val="24"/>
        </w:rPr>
        <w:t xml:space="preserve">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образовательных организациях. </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/или речевом развитии.</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114B92">
        <w:rPr>
          <w:rFonts w:ascii="Times New Roman" w:hAnsi="Times New Roman" w:cs="Times New Roman"/>
          <w:i/>
          <w:sz w:val="24"/>
          <w:szCs w:val="24"/>
        </w:rPr>
        <w:t>отклонения в психическом развитии</w:t>
      </w:r>
      <w:r w:rsidRPr="00114B92">
        <w:rPr>
          <w:rFonts w:ascii="Times New Roman" w:hAnsi="Times New Roman" w:cs="Times New Roman"/>
          <w:sz w:val="24"/>
          <w:szCs w:val="24"/>
        </w:rPr>
        <w:t xml:space="preserve"> (нарушено формирование познавательной деятельности, эмоционально-волевой сферы и личности). Структура нарушений </w:t>
      </w:r>
      <w:r w:rsidRPr="00114B92">
        <w:rPr>
          <w:rFonts w:ascii="Times New Roman" w:hAnsi="Times New Roman" w:cs="Times New Roman"/>
          <w:bCs/>
          <w:i/>
          <w:sz w:val="24"/>
          <w:szCs w:val="24"/>
        </w:rPr>
        <w:t>познавательной деятельности</w:t>
      </w:r>
      <w:r w:rsidRPr="00114B92">
        <w:rPr>
          <w:rFonts w:ascii="Times New Roman" w:hAnsi="Times New Roman" w:cs="Times New Roman"/>
          <w:sz w:val="24"/>
          <w:szCs w:val="24"/>
        </w:rPr>
        <w:t xml:space="preserve">при ДЦП имеет ряд специфических особенностей, характерных для всех детей: неравномерный характер нарушений отдельных психическихфункций;сниженныйзапасзнанийипредставленийобокружающем мире, выраженность астенических проявлений (высокая истощаемость всех психических процессов, </w:t>
      </w:r>
      <w:r w:rsidRPr="00114B92">
        <w:rPr>
          <w:rFonts w:ascii="Times New Roman" w:hAnsi="Times New Roman" w:cs="Times New Roman"/>
          <w:sz w:val="24"/>
          <w:szCs w:val="24"/>
        </w:rPr>
        <w:lastRenderedPageBreak/>
        <w:t>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377C50" w:rsidRPr="00114B92" w:rsidRDefault="00377C50" w:rsidP="00377C50">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характерна недостаточность </w:t>
      </w:r>
      <w:r w:rsidRPr="00114B92">
        <w:rPr>
          <w:rFonts w:ascii="Times New Roman" w:hAnsi="Times New Roman" w:cs="Times New Roman"/>
          <w:bCs/>
          <w:sz w:val="24"/>
          <w:szCs w:val="24"/>
        </w:rPr>
        <w:t>пространственных и временных представлений, тактильного восприятия, конструктивного праксиса</w:t>
      </w:r>
      <w:r w:rsidRPr="00114B92">
        <w:rPr>
          <w:rFonts w:ascii="Times New Roman" w:hAnsi="Times New Roman" w:cs="Times New Roman"/>
          <w:b/>
          <w:bCs/>
          <w:sz w:val="24"/>
          <w:szCs w:val="24"/>
        </w:rPr>
        <w:t xml:space="preserve">. </w:t>
      </w:r>
      <w:r w:rsidRPr="00114B92">
        <w:rPr>
          <w:rFonts w:ascii="Times New Roman" w:hAnsi="Times New Roman" w:cs="Times New Roman"/>
          <w:i/>
          <w:sz w:val="24"/>
          <w:szCs w:val="24"/>
        </w:rPr>
        <w:t>По состоянию интеллекта</w:t>
      </w:r>
      <w:r w:rsidRPr="00114B92">
        <w:rPr>
          <w:rFonts w:ascii="Times New Roman" w:hAnsi="Times New Roman" w:cs="Times New Roman"/>
          <w:sz w:val="24"/>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 </w:t>
      </w:r>
    </w:p>
    <w:p w:rsidR="00377C50" w:rsidRPr="00114B92" w:rsidRDefault="00377C50" w:rsidP="00377C50">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Основным нарушением познавательной деятельности при ДЦП является </w:t>
      </w:r>
      <w:r w:rsidRPr="00114B92">
        <w:rPr>
          <w:rFonts w:ascii="Times New Roman" w:hAnsi="Times New Roman" w:cs="Times New Roman"/>
          <w:bCs/>
          <w:i/>
          <w:sz w:val="24"/>
          <w:szCs w:val="24"/>
        </w:rPr>
        <w:t>задержка психического развития (ЗПР)</w:t>
      </w:r>
      <w:r w:rsidRPr="00114B92">
        <w:rPr>
          <w:rFonts w:ascii="Times New Roman" w:hAnsi="Times New Roman" w:cs="Times New Roman"/>
          <w:sz w:val="24"/>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377C50" w:rsidRPr="00114B92" w:rsidRDefault="00377C50" w:rsidP="00377C50">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(речедвигательных расстройств) недостаточно развита, прежде всего, фонетическая сторона речи. Все это требует целенаправленного логопедического воздействия.</w:t>
      </w:r>
    </w:p>
    <w:p w:rsidR="00377C50" w:rsidRPr="00114B92" w:rsidRDefault="00377C50" w:rsidP="00377C50">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377C50" w:rsidRPr="00114B92" w:rsidRDefault="00377C50" w:rsidP="00377C50">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Ко второй категории (с ортопедическим характером двигательных расстройств)</w:t>
      </w:r>
      <w:r w:rsidRPr="00114B92">
        <w:rPr>
          <w:rFonts w:ascii="Times New Roman" w:hAnsi="Times New Roman" w:cs="Times New Roman"/>
          <w:sz w:val="24"/>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w:t>
      </w:r>
      <w:r w:rsidRPr="00114B92">
        <w:rPr>
          <w:rFonts w:ascii="Times New Roman" w:hAnsi="Times New Roman" w:cs="Times New Roman"/>
          <w:sz w:val="24"/>
          <w:szCs w:val="24"/>
        </w:rPr>
        <w:lastRenderedPageBreak/>
        <w:t xml:space="preserve">при условии минимальной коррекционно-педагогической помощи на протяжениидошкольного возраста,к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w:t>
      </w:r>
    </w:p>
    <w:p w:rsidR="00377C50" w:rsidRPr="00114B92" w:rsidRDefault="00377C50" w:rsidP="00377C50">
      <w:pPr>
        <w:shd w:val="clear" w:color="auto" w:fill="FFFFFF"/>
        <w:spacing w:after="0" w:line="360" w:lineRule="auto"/>
        <w:ind w:right="23"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377C50" w:rsidRPr="00114B92" w:rsidRDefault="00377C50" w:rsidP="00377C50">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в:</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ранней психолого-медико-педагогической помощи в системе комплексной абилитации/реабилитации;</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создании безбарьерной архитектурно-планировочной среды;</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обеспечении особой пространственной и временной организации образовательной среды;</w:t>
      </w:r>
    </w:p>
    <w:p w:rsidR="00377C50" w:rsidRPr="00114B92" w:rsidRDefault="00377C50" w:rsidP="006071E5">
      <w:pPr>
        <w:pStyle w:val="ac"/>
        <w:numPr>
          <w:ilvl w:val="0"/>
          <w:numId w:val="2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регламентации деятельности с учетом медицинских рекомендаций (соблюдение ортопедического режима);</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w:t>
      </w:r>
    </w:p>
    <w:p w:rsidR="00377C50" w:rsidRPr="00114B92" w:rsidRDefault="00377C50" w:rsidP="006071E5">
      <w:pPr>
        <w:pStyle w:val="ac"/>
        <w:numPr>
          <w:ilvl w:val="0"/>
          <w:numId w:val="2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адресной помощи по коррекции двигательных, речевых, познавательных и социально-личностных нарушений и подготовке к школе;</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использовании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целенаправленной работе с родителями детей с НОДА, включая обучение их доступным приемам коррекционно-развивающей работы;</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сохранении, укреплении психического и соматическогоздоровья, в поддержании работоспособности, предупреждении истощаемости, психофизических перегрузок, эмоциональных срывов;</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lang w:eastAsia="ru-RU"/>
        </w:rPr>
        <w:t>индивидуализации образовательного процесса с учетом структуры нарушений и вариативностипроявлений;</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формировании у педагогов образовательной организации специальных компетенций в </w:t>
      </w:r>
      <w:r w:rsidRPr="00114B92">
        <w:rPr>
          <w:rFonts w:ascii="Times New Roman" w:hAnsi="Times New Roman"/>
          <w:sz w:val="24"/>
          <w:szCs w:val="24"/>
        </w:rPr>
        <w:lastRenderedPageBreak/>
        <w:t>областиработы с детьми с двигательной патологией;</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формировании толерантного отношения к ребенку с НОДАу здоровых детей и их родителей;</w:t>
      </w:r>
    </w:p>
    <w:p w:rsidR="00377C50" w:rsidRPr="00114B92" w:rsidRDefault="00377C50" w:rsidP="006071E5">
      <w:pPr>
        <w:pStyle w:val="ac"/>
        <w:numPr>
          <w:ilvl w:val="0"/>
          <w:numId w:val="2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w:t>
      </w:r>
    </w:p>
    <w:p w:rsidR="00377C50" w:rsidRPr="001A7A9A"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Данная программа разработана с учетом особенностей развития и образовательных потребностей детей с НОДА,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w:t>
      </w:r>
      <w:r>
        <w:rPr>
          <w:rFonts w:ascii="Times New Roman" w:eastAsia="Calibri" w:hAnsi="Times New Roman" w:cs="Times New Roman"/>
          <w:bCs/>
          <w:sz w:val="24"/>
          <w:szCs w:val="24"/>
        </w:rPr>
        <w:t xml:space="preserve">венной отсталости, следует </w:t>
      </w:r>
      <w:r w:rsidRPr="00114B92">
        <w:rPr>
          <w:rFonts w:ascii="Times New Roman" w:eastAsia="Calibri" w:hAnsi="Times New Roman" w:cs="Times New Roman"/>
          <w:bCs/>
          <w:sz w:val="24"/>
          <w:szCs w:val="24"/>
        </w:rPr>
        <w:t>разработать для ре</w:t>
      </w:r>
      <w:r>
        <w:rPr>
          <w:rFonts w:ascii="Times New Roman" w:eastAsia="Calibri" w:hAnsi="Times New Roman" w:cs="Times New Roman"/>
          <w:bCs/>
          <w:sz w:val="24"/>
          <w:szCs w:val="24"/>
        </w:rPr>
        <w:t>бенка специальную индивидуальный маршрут развития.</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На основе Программы на разных возрастных этапах развития и социализации дошкольников с НОДА конструируется мотивирующая образовательная среда.</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lastRenderedPageBreak/>
        <w:t>Мотивирующая образовательная среда предоставляет систему условий развития детей, включая пространственно-временные (гибкость и трансформируемостьпространства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Целевой раздел Программы включаетпояснительную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w:t>
      </w:r>
    </w:p>
    <w:p w:rsidR="00377C50" w:rsidRPr="00114B92" w:rsidRDefault="00377C50" w:rsidP="00377C50">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предметная деятельность;</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игровая (сюжетно-ролевая игра, игра с правилами и другие виды игры),</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коммуникативная (общение и взаимодействие с взрослыми и другими детьми),</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восприятие художественной литературы и фольклора,</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самообслуживание и элементарный бытовой труд (в помещении и на улице),</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конструирование из разного материала, включая конструкторы, модули, бумагу, природный и иной материал,</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изобразительная (рисование, лепка, аппликация),</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двигательная (овладение основными движениями) формы активности ребенка.</w:t>
      </w:r>
    </w:p>
    <w:p w:rsidR="00377C50" w:rsidRPr="00114B92" w:rsidRDefault="00377C50" w:rsidP="00377C50">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lastRenderedPageBreak/>
        <w:t>Содержательный раздел Программы включает описание коррекционно-развивающей работы, обеспечивающей адаптацию и включение детей с НОДА в социум.</w:t>
      </w:r>
    </w:p>
    <w:p w:rsidR="00377C50" w:rsidRPr="00114B92" w:rsidRDefault="00377C50" w:rsidP="00377C50">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коррекционно-развивающей работы:</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обеспечивает достижение максимальной реализации реабилитационного потенциала; </w:t>
      </w:r>
    </w:p>
    <w:p w:rsidR="00377C50" w:rsidRPr="00114B92" w:rsidRDefault="00377C50" w:rsidP="006071E5">
      <w:pPr>
        <w:pStyle w:val="ac"/>
        <w:widowControl w:val="0"/>
        <w:numPr>
          <w:ilvl w:val="0"/>
          <w:numId w:val="2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w:t>
      </w:r>
    </w:p>
    <w:p w:rsidR="00377C50" w:rsidRPr="00114B92" w:rsidRDefault="00377C50" w:rsidP="00377C50">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hAnsi="Times New Roman" w:cs="Times New Roman"/>
          <w:sz w:val="24"/>
          <w:szCs w:val="24"/>
          <w:lang w:eastAsia="ar-SA"/>
        </w:rPr>
        <w:t xml:space="preserve">Программа (ПрАООП) обеспечивает планируемые результаты дошкольного образования детей раннего и дошкольного возраста с </w:t>
      </w:r>
      <w:r w:rsidRPr="00114B92">
        <w:rPr>
          <w:rFonts w:ascii="Times New Roman" w:eastAsia="Calibri" w:hAnsi="Times New Roman" w:cs="Times New Roman"/>
          <w:bCs/>
          <w:sz w:val="24"/>
          <w:szCs w:val="24"/>
        </w:rPr>
        <w:t>НОДА</w:t>
      </w:r>
      <w:r w:rsidRPr="00114B92">
        <w:rPr>
          <w:rFonts w:ascii="Times New Roman" w:hAnsi="Times New Roman" w:cs="Times New Roman"/>
          <w:sz w:val="24"/>
          <w:szCs w:val="24"/>
          <w:lang w:eastAsia="ar-SA"/>
        </w:rPr>
        <w:t xml:space="preserve"> в условиях дошкольных образовательных групп комбинированной и компенсирующей направленности.</w:t>
      </w:r>
    </w:p>
    <w:p w:rsidR="00377C50" w:rsidRPr="00114B92" w:rsidRDefault="00377C50" w:rsidP="00377C50">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подошкольному образованию данной категории детей.</w:t>
      </w:r>
    </w:p>
    <w:p w:rsidR="00377C50" w:rsidRPr="00114B92" w:rsidRDefault="00377C50" w:rsidP="00377C50">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377C50" w:rsidRPr="00114B92" w:rsidRDefault="00377C50" w:rsidP="00377C50">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377C50" w:rsidRPr="00114B92" w:rsidRDefault="00377C50" w:rsidP="00377C50">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377C50" w:rsidRPr="00114B92" w:rsidRDefault="00377C50" w:rsidP="00377C50">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завершается описанием перспектив по ее совершенствованию и развитию.</w:t>
      </w:r>
    </w:p>
    <w:p w:rsidR="00377C50" w:rsidRPr="00114B92" w:rsidRDefault="00377C50" w:rsidP="00377C50">
      <w:pPr>
        <w:widowControl w:val="0"/>
        <w:spacing w:after="0" w:line="360" w:lineRule="auto"/>
        <w:ind w:firstLine="709"/>
        <w:jc w:val="both"/>
        <w:rPr>
          <w:rFonts w:ascii="Times New Roman" w:eastAsia="Calibri" w:hAnsi="Times New Roman" w:cs="Times New Roman"/>
          <w:bCs/>
          <w:sz w:val="24"/>
          <w:szCs w:val="24"/>
        </w:rPr>
      </w:pPr>
    </w:p>
    <w:p w:rsidR="00377C50" w:rsidRPr="00114B92" w:rsidRDefault="00377C50" w:rsidP="00377C50">
      <w:pPr>
        <w:pStyle w:val="Pfu1"/>
        <w:keepNext w:val="0"/>
        <w:keepLines w:val="0"/>
        <w:pageBreakBefore/>
        <w:widowControl w:val="0"/>
        <w:rPr>
          <w:rFonts w:ascii="Times New Roman" w:hAnsi="Times New Roman"/>
        </w:rPr>
      </w:pPr>
      <w:bookmarkStart w:id="1" w:name="_Toc475204379"/>
      <w:r w:rsidRPr="00114B92">
        <w:rPr>
          <w:rFonts w:ascii="Times New Roman" w:hAnsi="Times New Roman"/>
        </w:rPr>
        <w:lastRenderedPageBreak/>
        <w:t>1. ЦЕЛЕВОЙ РАЗДЕЛ</w:t>
      </w:r>
      <w:bookmarkEnd w:id="1"/>
    </w:p>
    <w:p w:rsidR="00377C50" w:rsidRPr="00114B92" w:rsidRDefault="00377C50" w:rsidP="00377C50">
      <w:pPr>
        <w:widowControl w:val="0"/>
        <w:spacing w:after="0" w:line="360" w:lineRule="auto"/>
        <w:ind w:firstLine="709"/>
        <w:jc w:val="center"/>
        <w:rPr>
          <w:rFonts w:ascii="Times New Roman" w:hAnsi="Times New Roman" w:cs="Times New Roman"/>
          <w:b/>
          <w:sz w:val="24"/>
          <w:szCs w:val="24"/>
        </w:rPr>
      </w:pPr>
    </w:p>
    <w:p w:rsidR="00377C50" w:rsidRPr="00114B92" w:rsidRDefault="00377C50" w:rsidP="00377C50">
      <w:pPr>
        <w:pStyle w:val="2"/>
        <w:keepNext w:val="0"/>
        <w:keepLines w:val="0"/>
        <w:widowControl w:val="0"/>
        <w:ind w:firstLine="709"/>
        <w:rPr>
          <w:rFonts w:ascii="Times New Roman" w:hAnsi="Times New Roman"/>
        </w:rPr>
      </w:pPr>
      <w:bookmarkStart w:id="2" w:name="_Toc475204380"/>
      <w:r w:rsidRPr="00114B92">
        <w:rPr>
          <w:rFonts w:ascii="Times New Roman" w:hAnsi="Times New Roman"/>
        </w:rPr>
        <w:t>1.1. Пояснительная записка</w:t>
      </w:r>
      <w:bookmarkEnd w:id="2"/>
    </w:p>
    <w:p w:rsidR="00377C50" w:rsidRPr="00114B92" w:rsidRDefault="00377C50" w:rsidP="00377C50">
      <w:pPr>
        <w:pStyle w:val="3"/>
        <w:keepNext w:val="0"/>
        <w:keepLines w:val="0"/>
        <w:widowControl w:val="0"/>
        <w:ind w:firstLine="709"/>
        <w:rPr>
          <w:rFonts w:ascii="Times New Roman" w:hAnsi="Times New Roman"/>
        </w:rPr>
      </w:pPr>
      <w:bookmarkStart w:id="3" w:name="_Toc475204381"/>
      <w:r w:rsidRPr="00114B92">
        <w:rPr>
          <w:rFonts w:ascii="Times New Roman" w:hAnsi="Times New Roman"/>
        </w:rPr>
        <w:t>1.1.1. Цели и задачи Программы</w:t>
      </w:r>
      <w:bookmarkEnd w:id="3"/>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w:t>
      </w:r>
      <w:r w:rsidRPr="00114B92">
        <w:rPr>
          <w:rFonts w:ascii="Times New Roman" w:eastAsia="Times New Roman" w:hAnsi="Times New Roman" w:cs="Times New Roman"/>
          <w:sz w:val="24"/>
          <w:szCs w:val="24"/>
        </w:rPr>
        <w:t>НОДА</w:t>
      </w:r>
      <w:r w:rsidRPr="00114B92">
        <w:rPr>
          <w:rFonts w:ascii="Times New Roman" w:hAnsi="Times New Roman" w:cs="Times New Roman"/>
          <w:sz w:val="24"/>
          <w:szCs w:val="24"/>
        </w:rPr>
        <w:t>, индивидуальными особенностями его развития и состояния здоровья.</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Цель Программы достигается через решение следующих задач:</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реализация адаптированной основной образовательной программы;</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 xml:space="preserve">коррекция недостатков психофизического развития детей с НОДА; </w:t>
      </w:r>
    </w:p>
    <w:p w:rsidR="00377C50" w:rsidRPr="00114B92" w:rsidRDefault="00377C50" w:rsidP="00377C50">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охрана и укрепление физического и психического здоровья детей с НОДА, в том числе их эмоционального благополучия;</w:t>
      </w:r>
    </w:p>
    <w:p w:rsidR="00377C50" w:rsidRPr="00114B92" w:rsidRDefault="00377C50" w:rsidP="00377C50">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w:t>
      </w:r>
    </w:p>
    <w:p w:rsidR="00377C50" w:rsidRPr="00114B92" w:rsidRDefault="00377C50" w:rsidP="00377C50">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w:t>
      </w:r>
    </w:p>
    <w:p w:rsidR="00377C50" w:rsidRPr="00114B92" w:rsidRDefault="00377C50" w:rsidP="00377C50">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77C50" w:rsidRPr="00114B92" w:rsidRDefault="00377C50" w:rsidP="00377C50">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377C50" w:rsidRPr="00114B92" w:rsidRDefault="00377C50" w:rsidP="00377C50">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формирование социокультурной среды, соответствующей психофизическим и индивидуальным особенностям развития детей с НОДА;</w:t>
      </w:r>
    </w:p>
    <w:p w:rsidR="00377C50" w:rsidRPr="00114B92" w:rsidRDefault="00377C50" w:rsidP="00377C50">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w:t>
      </w:r>
    </w:p>
    <w:p w:rsidR="00377C50" w:rsidRPr="00114B92" w:rsidRDefault="00377C50" w:rsidP="00377C50">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 xml:space="preserve">обеспечение преемственности целей, задач и содержания дошкольного и начального общего </w:t>
      </w:r>
      <w:r w:rsidRPr="00114B92">
        <w:rPr>
          <w:rFonts w:ascii="Times New Roman" w:eastAsia="Times New Roman" w:hAnsi="Times New Roman" w:cs="Times New Roman"/>
          <w:sz w:val="24"/>
          <w:szCs w:val="24"/>
        </w:rPr>
        <w:lastRenderedPageBreak/>
        <w:t>образования.</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377C50" w:rsidRPr="00114B92" w:rsidRDefault="00377C50" w:rsidP="00377C50">
      <w:pPr>
        <w:pStyle w:val="3"/>
        <w:keepNext w:val="0"/>
        <w:keepLines w:val="0"/>
        <w:widowControl w:val="0"/>
        <w:ind w:firstLine="709"/>
        <w:rPr>
          <w:rFonts w:ascii="Times New Roman" w:hAnsi="Times New Roman"/>
        </w:rPr>
      </w:pPr>
      <w:bookmarkStart w:id="4" w:name="_Toc475204382"/>
      <w:r w:rsidRPr="00114B92">
        <w:rPr>
          <w:rFonts w:ascii="Times New Roman" w:hAnsi="Times New Roman"/>
        </w:rPr>
        <w:t>1.1.2. Принципы и подходы к формированию Программы</w:t>
      </w:r>
      <w:bookmarkEnd w:id="4"/>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соответствии со Стандартом Программа построена на следующих принципах:</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Общие принципы и подходы к формированию программ:</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поддержка разнообразия детства</w:t>
      </w:r>
      <w:r w:rsidRPr="00114B92">
        <w:rPr>
          <w:rFonts w:ascii="Times New Roman" w:eastAsia="Times New Roman" w:hAnsi="Times New Roman" w:cs="Times New Roman"/>
          <w:bCs/>
          <w:sz w:val="24"/>
          <w:szCs w:val="24"/>
        </w:rPr>
        <w:t>;</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сохранение уникальности и самоценности детства</w:t>
      </w:r>
      <w:r w:rsidRPr="00114B92">
        <w:rPr>
          <w:rFonts w:ascii="Times New Roman" w:eastAsia="Times New Roman" w:hAnsi="Times New Roman" w:cs="Times New Roman"/>
          <w:bCs/>
          <w:sz w:val="24"/>
          <w:szCs w:val="24"/>
        </w:rPr>
        <w:t xml:space="preserve"> как важного этапа в общем развитии человека;</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позитивная социализация</w:t>
      </w:r>
      <w:r w:rsidRPr="00114B92">
        <w:rPr>
          <w:rFonts w:ascii="Times New Roman" w:eastAsia="Times New Roman" w:hAnsi="Times New Roman" w:cs="Times New Roman"/>
          <w:bCs/>
          <w:sz w:val="24"/>
          <w:szCs w:val="24"/>
        </w:rPr>
        <w:t xml:space="preserve"> ребенка</w:t>
      </w:r>
      <w:r w:rsidRPr="00114B92">
        <w:rPr>
          <w:rFonts w:ascii="Times New Roman" w:eastAsia="Times New Roman" w:hAnsi="Times New Roman" w:cs="Times New Roman"/>
          <w:sz w:val="24"/>
          <w:szCs w:val="24"/>
        </w:rPr>
        <w:t>;</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личностно-развивающий и гуманистический характер взаимодействия</w:t>
      </w:r>
      <w:r w:rsidRPr="00114B92">
        <w:rPr>
          <w:rFonts w:ascii="Times New Roman" w:eastAsia="Times New Roman" w:hAnsi="Times New Roman" w:cs="Times New Roman"/>
          <w:bCs/>
          <w:sz w:val="24"/>
          <w:szCs w:val="24"/>
        </w:rPr>
        <w:t xml:space="preserve"> взрослых и родителей (законных представителей), педагогических и иных работников Организации) и детей;</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содействие и сотрудничество детей и взрослых</w:t>
      </w:r>
      <w:r w:rsidRPr="00114B92">
        <w:rPr>
          <w:rFonts w:ascii="Times New Roman" w:eastAsia="Times New Roman" w:hAnsi="Times New Roman" w:cs="Times New Roman"/>
          <w:bCs/>
          <w:sz w:val="24"/>
          <w:szCs w:val="24"/>
        </w:rPr>
        <w:t xml:space="preserve">, </w:t>
      </w:r>
      <w:r w:rsidRPr="00114B92">
        <w:rPr>
          <w:rFonts w:ascii="Times New Roman" w:eastAsia="Times New Roman" w:hAnsi="Times New Roman" w:cs="Times New Roman"/>
          <w:bCs/>
          <w:i/>
          <w:sz w:val="24"/>
          <w:szCs w:val="24"/>
        </w:rPr>
        <w:t>признание ребенка полноценным участником (субъектом) образовательных отношений</w:t>
      </w:r>
      <w:r w:rsidRPr="00114B92">
        <w:rPr>
          <w:rFonts w:ascii="Times New Roman" w:eastAsia="Times New Roman" w:hAnsi="Times New Roman" w:cs="Times New Roman"/>
          <w:bCs/>
          <w:sz w:val="24"/>
          <w:szCs w:val="24"/>
        </w:rPr>
        <w:t>;</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сотрудничество Организации с семьей</w:t>
      </w:r>
      <w:r w:rsidRPr="00114B92">
        <w:rPr>
          <w:rFonts w:ascii="Times New Roman" w:eastAsia="Times New Roman" w:hAnsi="Times New Roman" w:cs="Times New Roman"/>
          <w:bCs/>
          <w:sz w:val="24"/>
          <w:szCs w:val="24"/>
        </w:rPr>
        <w:t>;</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 xml:space="preserve">возрастная адекватность </w:t>
      </w:r>
      <w:r w:rsidRPr="00114B92">
        <w:rPr>
          <w:rFonts w:ascii="Times New Roman" w:eastAsia="Times New Roman" w:hAnsi="Times New Roman" w:cs="Times New Roman"/>
          <w:i/>
          <w:sz w:val="24"/>
          <w:szCs w:val="24"/>
        </w:rPr>
        <w:t>образования.</w:t>
      </w:r>
      <w:r w:rsidRPr="00114B92">
        <w:rPr>
          <w:rFonts w:ascii="Times New Roman" w:eastAsia="Times New Roman" w:hAnsi="Times New Roman" w:cs="Times New Roman"/>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Специфические принципы и подходы к формированию программ:</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Calibri" w:hAnsi="Times New Roman" w:cs="Times New Roman"/>
          <w:bCs/>
          <w:i/>
          <w:sz w:val="24"/>
          <w:szCs w:val="24"/>
        </w:rPr>
        <w:t>сетевое взаимодействие с организациями</w:t>
      </w:r>
      <w:r w:rsidRPr="00114B92">
        <w:rPr>
          <w:rFonts w:ascii="Times New Roman" w:eastAsia="Calibri" w:hAnsi="Times New Roman" w:cs="Times New Roman"/>
          <w:bCs/>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 xml:space="preserve">индивидуализация дошкольного образования детей с </w:t>
      </w:r>
      <w:r w:rsidRPr="00114B92">
        <w:rPr>
          <w:rFonts w:ascii="Times New Roman" w:eastAsia="Calibri" w:hAnsi="Times New Roman" w:cs="Times New Roman"/>
          <w:bCs/>
          <w:sz w:val="24"/>
          <w:szCs w:val="24"/>
        </w:rPr>
        <w:t xml:space="preserve">НОДА </w:t>
      </w:r>
      <w:r w:rsidRPr="00114B92">
        <w:rPr>
          <w:rFonts w:ascii="Times New Roman" w:eastAsia="Times New Roman" w:hAnsi="Times New Roman" w:cs="Times New Roman"/>
          <w:bCs/>
          <w:sz w:val="24"/>
          <w:szCs w:val="24"/>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bCs/>
          <w:i/>
          <w:sz w:val="24"/>
          <w:szCs w:val="24"/>
        </w:rPr>
        <w:t xml:space="preserve">развивающее вариативное образование. </w:t>
      </w:r>
      <w:r w:rsidRPr="00114B92">
        <w:rPr>
          <w:rFonts w:ascii="Times New Roman" w:eastAsia="Times New Roman" w:hAnsi="Times New Roman" w:cs="Times New Roman"/>
          <w:bCs/>
          <w:sz w:val="24"/>
          <w:szCs w:val="24"/>
        </w:rPr>
        <w:t xml:space="preserve">Этот принцип </w:t>
      </w:r>
      <w:r w:rsidRPr="00114B92">
        <w:rPr>
          <w:rFonts w:ascii="Times New Roman" w:eastAsia="Times New Roman" w:hAnsi="Times New Roman" w:cs="Times New Roman"/>
          <w:sz w:val="24"/>
          <w:szCs w:val="24"/>
        </w:rPr>
        <w:t xml:space="preserve">предполагает, что образовательное содержание предлагается ребенку через разные виды деятельности с учетом зон актуального и </w:t>
      </w:r>
      <w:r w:rsidRPr="00114B92">
        <w:rPr>
          <w:rFonts w:ascii="Times New Roman" w:eastAsia="Times New Roman" w:hAnsi="Times New Roman" w:cs="Times New Roman"/>
          <w:sz w:val="24"/>
          <w:szCs w:val="24"/>
        </w:rPr>
        <w:lastRenderedPageBreak/>
        <w:t>ближайшего развития ребенка (Л.С.Выготский), что способствует развитию, расширению как явных, так и потенциальных возможностей ребенка.</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Pr="00114B92">
        <w:rPr>
          <w:rFonts w:ascii="Times New Roman" w:eastAsia="Calibri" w:hAnsi="Times New Roman" w:cs="Times New Roman"/>
          <w:i/>
          <w:sz w:val="24"/>
          <w:szCs w:val="24"/>
        </w:rPr>
        <w:t xml:space="preserve">полнота содержания и интеграция </w:t>
      </w:r>
      <w:r w:rsidRPr="00114B92">
        <w:rPr>
          <w:rFonts w:ascii="Times New Roman" w:eastAsia="Calibri" w:hAnsi="Times New Roman" w:cs="Times New Roman"/>
          <w:bCs/>
          <w:i/>
          <w:sz w:val="24"/>
          <w:szCs w:val="24"/>
        </w:rPr>
        <w:t>отдельных образовательных областей</w:t>
      </w:r>
      <w:r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раннего и дошкольного возраста.</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noBreakHyphen/>
        <w:t>инвариантность ценностей и целей при вариативности средств реализации и достижения целей Программы.</w:t>
      </w:r>
      <w:r w:rsidRPr="00114B92">
        <w:rPr>
          <w:rFonts w:ascii="Times New Roman" w:eastAsia="Calibri" w:hAnsi="Times New Roman" w:cs="Times New Roman"/>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377C50" w:rsidRPr="00114B92" w:rsidRDefault="00377C50" w:rsidP="00377C50">
      <w:pPr>
        <w:pStyle w:val="2"/>
        <w:keepNext w:val="0"/>
        <w:keepLines w:val="0"/>
        <w:widowControl w:val="0"/>
        <w:ind w:firstLine="709"/>
        <w:rPr>
          <w:rFonts w:ascii="Times New Roman" w:hAnsi="Times New Roman"/>
        </w:rPr>
      </w:pPr>
      <w:bookmarkStart w:id="5" w:name="_Toc475204383"/>
      <w:r w:rsidRPr="00114B92">
        <w:rPr>
          <w:rFonts w:ascii="Times New Roman" w:hAnsi="Times New Roman"/>
        </w:rPr>
        <w:t>1.2. Планируемые результаты</w:t>
      </w:r>
      <w:bookmarkEnd w:id="5"/>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возрасте.Может отмечаться задержка речевого и психического развития. У детей с </w:t>
      </w:r>
      <w:r w:rsidRPr="00114B92">
        <w:rPr>
          <w:rFonts w:ascii="Times New Roman" w:eastAsia="Times New Roman" w:hAnsi="Times New Roman" w:cs="Times New Roman"/>
          <w:sz w:val="24"/>
          <w:szCs w:val="24"/>
        </w:rPr>
        <w:lastRenderedPageBreak/>
        <w:t>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соответствии с особенностями психофизического развития ребенка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планируемые результаты освоения Программы предусмотрены в ряде целевых ориентиров. </w:t>
      </w:r>
    </w:p>
    <w:p w:rsidR="00377C50" w:rsidRPr="00114B92" w:rsidRDefault="00377C50" w:rsidP="00377C50">
      <w:pPr>
        <w:pStyle w:val="3"/>
        <w:keepNext w:val="0"/>
        <w:keepLines w:val="0"/>
        <w:widowControl w:val="0"/>
        <w:ind w:firstLine="709"/>
        <w:rPr>
          <w:rFonts w:ascii="Times New Roman" w:hAnsi="Times New Roman"/>
        </w:rPr>
      </w:pPr>
      <w:bookmarkStart w:id="6" w:name="_Toc475204385"/>
      <w:r>
        <w:rPr>
          <w:rFonts w:ascii="Times New Roman" w:hAnsi="Times New Roman"/>
        </w:rPr>
        <w:t>1.2.1</w:t>
      </w:r>
      <w:r w:rsidRPr="00114B92">
        <w:rPr>
          <w:rFonts w:ascii="Times New Roman" w:hAnsi="Times New Roman"/>
        </w:rPr>
        <w:t>. Целевые ориентиры раннего возраста</w:t>
      </w:r>
      <w:bookmarkEnd w:id="6"/>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трем годам</w:t>
      </w:r>
      <w:r w:rsidRPr="00114B92">
        <w:rPr>
          <w:rStyle w:val="af0"/>
          <w:rFonts w:ascii="Times New Roman" w:eastAsia="Times New Roman" w:hAnsi="Times New Roman" w:cs="Times New Roman"/>
          <w:i/>
          <w:sz w:val="24"/>
          <w:szCs w:val="24"/>
        </w:rPr>
        <w:footnoteReference w:id="2"/>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стремится к общению со взрослыми, активно подражает им в движениях и действиях,</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понимает речь, знает названия окружающих предметов и игрушек;</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 xml:space="preserve"> проявляет интерес к сверстникам, наблюдая за их действиями и подражает, им;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проявляет самостоятельность в бытовых и игровых действиях, стремится достичь результата своих действий;</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владеет простейшими навыками самообслуживания;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стремится повторять за взрослым предложения из 2-х-3-х слов, двустишия, может обращаться с вопросами и просьбами,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любит слушать стихи, песни, короткие сказки, рассматривать картинки, вступает в контакт с детьми и взрослыми;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Pr="00114B92">
        <w:rPr>
          <w:rFonts w:ascii="Times New Roman" w:eastAsia="Calibri" w:hAnsi="Times New Roman" w:cs="Times New Roman"/>
          <w:sz w:val="24"/>
          <w:szCs w:val="24"/>
        </w:rPr>
        <w:tab/>
        <w:t>показывает по словесной инструкции и может назвать два-четыре основных цвета и две-три формы;</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двигается с учетом имеющихся ограничений.</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3"/>
        <w:keepNext w:val="0"/>
        <w:keepLines w:val="0"/>
        <w:widowControl w:val="0"/>
        <w:ind w:firstLine="709"/>
        <w:rPr>
          <w:rFonts w:ascii="Times New Roman" w:hAnsi="Times New Roman"/>
        </w:rPr>
      </w:pPr>
      <w:bookmarkStart w:id="7" w:name="_Toc475204386"/>
      <w:r w:rsidRPr="00114B92">
        <w:rPr>
          <w:rFonts w:ascii="Times New Roman" w:hAnsi="Times New Roman"/>
        </w:rPr>
        <w:t>1.2.</w:t>
      </w:r>
      <w:r>
        <w:rPr>
          <w:rFonts w:ascii="Times New Roman" w:hAnsi="Times New Roman"/>
        </w:rPr>
        <w:t>2</w:t>
      </w:r>
      <w:r w:rsidRPr="00114B92">
        <w:rPr>
          <w:rFonts w:ascii="Times New Roman" w:hAnsi="Times New Roman"/>
        </w:rPr>
        <w:t>. Целевые ориентиры дошкольного возраста</w:t>
      </w:r>
      <w:bookmarkEnd w:id="7"/>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младшего дошкольного возраста с НОДА</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четырем с половиной годам</w:t>
      </w:r>
      <w:r w:rsidRPr="00114B92">
        <w:rPr>
          <w:rStyle w:val="af0"/>
          <w:rFonts w:ascii="Times New Roman" w:eastAsia="Times New Roman" w:hAnsi="Times New Roman" w:cs="Times New Roman"/>
          <w:i/>
          <w:sz w:val="24"/>
          <w:szCs w:val="24"/>
        </w:rPr>
        <w:footnoteReference w:id="3"/>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способен к устойчивому эмоциональному контакту со взрослым и сверстниками;</w:t>
      </w:r>
    </w:p>
    <w:p w:rsidR="00377C50" w:rsidRPr="00114B92" w:rsidRDefault="00377C50" w:rsidP="006071E5">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названия предметов, действий, признаков, встречающихся в повседневной речи;</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понимает и выполняет словесные инструкции, выраженные различными по степени сложности синтаксическими конструкциями;</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различает лексические значения слов и грамматических форм слова;</w:t>
      </w:r>
    </w:p>
    <w:p w:rsidR="00377C50" w:rsidRPr="00114B92" w:rsidRDefault="00377C50" w:rsidP="006071E5">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пополняет активный словарный запас с последующим включением его в простые фразы;</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называет действия, предметы, изображенные на картинке, выполненные персонажами сказок или другими объектами;</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рассказывает двустишья и простые потешки;</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для передачи сообщения слова, простые предложения, состоящие из двух-трех слов, которые могут добавляться жестами;</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произносит простые по артикуляции звуки;</w:t>
      </w:r>
    </w:p>
    <w:p w:rsidR="00377C50" w:rsidRPr="00114B92" w:rsidRDefault="00377C50" w:rsidP="006071E5">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воспроизводит звукослоговую структуру двухсложных слов, состоящих из открытых, закрытых слогов, с ударением на гласном звуке;</w:t>
      </w:r>
    </w:p>
    <w:p w:rsidR="00377C50" w:rsidRPr="00114B92" w:rsidRDefault="00377C50" w:rsidP="006071E5">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377C50" w:rsidRPr="00114B92" w:rsidRDefault="00377C50" w:rsidP="006071E5">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соблюдает в игре элементарные правила;</w:t>
      </w:r>
    </w:p>
    <w:p w:rsidR="00377C50" w:rsidRPr="00114B92" w:rsidRDefault="00377C50" w:rsidP="006071E5">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перенос, сформированных ранее игровых действий в различные игры;</w:t>
      </w:r>
    </w:p>
    <w:p w:rsidR="00377C50" w:rsidRPr="00114B92" w:rsidRDefault="00377C50" w:rsidP="006071E5">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действиям других детей, может им подражать;</w:t>
      </w:r>
    </w:p>
    <w:p w:rsidR="00377C50" w:rsidRPr="00114B92" w:rsidRDefault="00377C50" w:rsidP="006071E5">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замечает несоответствие поведения других детей требованиям взрослого; </w:t>
      </w:r>
    </w:p>
    <w:p w:rsidR="00377C50" w:rsidRPr="00114B92" w:rsidRDefault="00377C50" w:rsidP="006071E5">
      <w:pPr>
        <w:widowControl w:val="0"/>
        <w:numPr>
          <w:ilvl w:val="0"/>
          <w:numId w:val="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выражает интерес и проявляет внимание к различным эмоциональным состояниям человека;</w:t>
      </w:r>
    </w:p>
    <w:p w:rsidR="00377C50" w:rsidRPr="00114B92" w:rsidRDefault="00377C50" w:rsidP="006071E5">
      <w:pPr>
        <w:widowControl w:val="0"/>
        <w:numPr>
          <w:ilvl w:val="0"/>
          <w:numId w:val="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выбирает из трех предметов разной величины «самый большой» («самый маленький»);</w:t>
      </w:r>
    </w:p>
    <w:p w:rsidR="00377C50" w:rsidRPr="00114B92" w:rsidRDefault="00377C50" w:rsidP="006071E5">
      <w:pPr>
        <w:widowControl w:val="0"/>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 xml:space="preserve">считает с соблюдением принципа «один к одному» (в доступных пределах счета), обозначает итог счета; </w:t>
      </w:r>
    </w:p>
    <w:p w:rsidR="00377C50" w:rsidRPr="00114B92" w:rsidRDefault="00377C50" w:rsidP="006071E5">
      <w:pPr>
        <w:widowControl w:val="0"/>
        <w:numPr>
          <w:ilvl w:val="0"/>
          <w:numId w:val="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знает реальные явления и их изображения: контрастные времена года (лето и зима) и части суток (день и ночь);</w:t>
      </w:r>
    </w:p>
    <w:p w:rsidR="00377C50" w:rsidRPr="00114B92" w:rsidRDefault="00377C50" w:rsidP="006071E5">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эмоционально положительно относится к изобразительной деятельности, ее процессу и результатам;</w:t>
      </w:r>
    </w:p>
    <w:p w:rsidR="00377C50" w:rsidRPr="00114B92" w:rsidRDefault="00377C50" w:rsidP="006071E5">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владеет некоторыми операционально-техническими сторонами изобразительной деятельности с учетом ограничения манипулятивной функции;</w:t>
      </w:r>
    </w:p>
    <w:p w:rsidR="00377C50" w:rsidRPr="00114B92" w:rsidRDefault="00377C50" w:rsidP="006071E5">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планирует основные этапы предстоящей работы с помощью взрослого;</w:t>
      </w:r>
    </w:p>
    <w:p w:rsidR="00377C50" w:rsidRPr="00114B92" w:rsidRDefault="00377C50" w:rsidP="006071E5">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с помощью взрослого выполняет музыкально-ритмические движения и действия на шумовых музыкальных инструментах;</w:t>
      </w:r>
    </w:p>
    <w:p w:rsidR="00377C50" w:rsidRPr="00114B92" w:rsidRDefault="00377C50" w:rsidP="006071E5">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MS Mincho" w:hAnsi="Times New Roman" w:cs="Times New Roman"/>
          <w:sz w:val="24"/>
          <w:szCs w:val="24"/>
        </w:rPr>
      </w:pPr>
      <w:r w:rsidRPr="00114B92">
        <w:rPr>
          <w:rFonts w:ascii="Times New Roman" w:eastAsia="MS Mincho" w:hAnsi="Times New Roman" w:cs="Times New Roman"/>
          <w:sz w:val="24"/>
          <w:szCs w:val="24"/>
        </w:rPr>
        <w:t>выражает стремление осваивать различные виды движения (бег, лазанье, перешагивание и пр.);</w:t>
      </w:r>
    </w:p>
    <w:p w:rsidR="00377C50" w:rsidRPr="00114B92" w:rsidRDefault="00377C50" w:rsidP="006071E5">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обладает навыками элементарной ориентировки в пространстве;</w:t>
      </w:r>
    </w:p>
    <w:p w:rsidR="00377C50" w:rsidRPr="00114B92" w:rsidRDefault="00377C50" w:rsidP="006071E5">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реагирует на сигнал и действует в соответствии с ним;</w:t>
      </w:r>
    </w:p>
    <w:p w:rsidR="00377C50" w:rsidRPr="00114B92" w:rsidRDefault="00377C50" w:rsidP="006071E5">
      <w:pPr>
        <w:widowControl w:val="0"/>
        <w:numPr>
          <w:ilvl w:val="0"/>
          <w:numId w:val="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стремится принимать активное участие в подвижных играх;</w:t>
      </w:r>
    </w:p>
    <w:p w:rsidR="00377C50" w:rsidRPr="00114B92" w:rsidRDefault="00377C50" w:rsidP="006071E5">
      <w:pPr>
        <w:widowControl w:val="0"/>
        <w:numPr>
          <w:ilvl w:val="0"/>
          <w:numId w:val="4"/>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377C50" w:rsidRPr="00114B92" w:rsidRDefault="00377C50" w:rsidP="006071E5">
      <w:pPr>
        <w:widowControl w:val="0"/>
        <w:numPr>
          <w:ilvl w:val="0"/>
          <w:numId w:val="4"/>
        </w:numPr>
        <w:tabs>
          <w:tab w:val="left" w:pos="284"/>
        </w:tabs>
        <w:spacing w:after="0" w:line="360" w:lineRule="auto"/>
        <w:ind w:left="0" w:firstLine="0"/>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среднего дошкольного возраста с НОДА</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шести годам</w:t>
      </w:r>
      <w:r w:rsidRPr="00114B92">
        <w:rPr>
          <w:rStyle w:val="af0"/>
          <w:rFonts w:ascii="Times New Roman" w:eastAsia="Times New Roman" w:hAnsi="Times New Roman" w:cs="Times New Roman"/>
          <w:i/>
          <w:sz w:val="24"/>
          <w:szCs w:val="24"/>
        </w:rPr>
        <w:footnoteReference w:id="4"/>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77C50" w:rsidRPr="00114B92" w:rsidRDefault="00377C50" w:rsidP="006071E5">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мотивацию к занятиям, попытки планировать (с помощью взрослого) деятельность для достижения какой-либо (конкретной) цели;</w:t>
      </w:r>
    </w:p>
    <w:p w:rsidR="00377C50" w:rsidRPr="00114B92" w:rsidRDefault="00377C50" w:rsidP="006071E5">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употребляет слова, обозначающие названия предметов, действий, признаков, состояний, свойств, качеств;</w:t>
      </w:r>
    </w:p>
    <w:p w:rsidR="00377C50" w:rsidRPr="00114B92" w:rsidRDefault="00377C50" w:rsidP="006071E5">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различает словообразовательные модели и грамматические формы слов в импрессивной речи;</w:t>
      </w:r>
    </w:p>
    <w:p w:rsidR="00377C50" w:rsidRPr="00114B92" w:rsidRDefault="00377C50" w:rsidP="006071E5">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rsidR="00377C50" w:rsidRPr="00114B92" w:rsidRDefault="00377C50" w:rsidP="006071E5">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377C50" w:rsidRPr="00114B92" w:rsidRDefault="00377C50" w:rsidP="006071E5">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rsidR="00377C50" w:rsidRPr="00114B92" w:rsidRDefault="00377C50" w:rsidP="006071E5">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различает на слух ненарушенные и нарушенные в произношении звуки; </w:t>
      </w:r>
    </w:p>
    <w:p w:rsidR="00377C50" w:rsidRPr="00114B92" w:rsidRDefault="00377C50" w:rsidP="006071E5">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простыми формами фонематического анализа;</w:t>
      </w:r>
    </w:p>
    <w:p w:rsidR="00377C50" w:rsidRPr="00114B92" w:rsidRDefault="00377C50" w:rsidP="006071E5">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различные виды интонационных конструкций;</w:t>
      </w:r>
    </w:p>
    <w:p w:rsidR="00377C50" w:rsidRPr="00114B92" w:rsidRDefault="00377C50" w:rsidP="006071E5">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выполняет взаимосвязанные ролевые действия, изображающие социальные функции людей, понимает и называет свою роль;</w:t>
      </w:r>
    </w:p>
    <w:p w:rsidR="00377C50" w:rsidRPr="00114B92" w:rsidRDefault="00377C50" w:rsidP="006071E5">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ходе игры различные натуральные предметы, их модели, предметы-заместители;</w:t>
      </w:r>
    </w:p>
    <w:p w:rsidR="00377C50" w:rsidRPr="00114B92" w:rsidRDefault="00377C50" w:rsidP="006071E5">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в сюжетно-ролевых и театрализованных играх различные виды социальных отношений;</w:t>
      </w:r>
    </w:p>
    <w:p w:rsidR="00377C50" w:rsidRPr="00114B92" w:rsidRDefault="00377C50" w:rsidP="006071E5">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стремится к самостоятельности, проявляет относительную независимость от взрослого;</w:t>
      </w:r>
    </w:p>
    <w:p w:rsidR="00377C50" w:rsidRPr="00114B92" w:rsidRDefault="00377C50" w:rsidP="006071E5">
      <w:pPr>
        <w:widowControl w:val="0"/>
        <w:numPr>
          <w:ilvl w:val="0"/>
          <w:numId w:val="10"/>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доброжелательное отношение к детям, взрослым, оказывает помощь в процессе деятельности, благодарит за помощь;</w:t>
      </w:r>
    </w:p>
    <w:p w:rsidR="00377C50" w:rsidRPr="00114B92" w:rsidRDefault="00377C50" w:rsidP="006071E5">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занимается доступным продуктивным видом деятельности, не отвлекаясь, в течение некоторого времени (15–20 минут);</w:t>
      </w:r>
    </w:p>
    <w:p w:rsidR="00377C50" w:rsidRPr="00114B92" w:rsidRDefault="00377C50" w:rsidP="006071E5">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77C50" w:rsidRPr="00114B92" w:rsidRDefault="00377C50" w:rsidP="006071E5">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lastRenderedPageBreak/>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377C50" w:rsidRPr="00114B92" w:rsidRDefault="00377C50" w:rsidP="006071E5">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377C50" w:rsidRPr="00114B92" w:rsidRDefault="00377C50" w:rsidP="006071E5">
      <w:pPr>
        <w:widowControl w:val="0"/>
        <w:numPr>
          <w:ilvl w:val="0"/>
          <w:numId w:val="11"/>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377C50" w:rsidRPr="00114B92" w:rsidRDefault="00377C50" w:rsidP="006071E5">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w:t>
      </w:r>
      <w:r w:rsidRPr="00114B92">
        <w:rPr>
          <w:rFonts w:ascii="Times New Roman" w:eastAsia="Calibri" w:hAnsi="Times New Roman" w:cs="Times New Roman"/>
          <w:snapToGrid w:val="0"/>
          <w:sz w:val="24"/>
          <w:szCs w:val="24"/>
        </w:rPr>
        <w:t xml:space="preserve">ситуативной речью в общении с другими детьми и со взрослыми, </w:t>
      </w:r>
      <w:r w:rsidRPr="00114B92">
        <w:rPr>
          <w:rFonts w:ascii="Times New Roman" w:eastAsia="Calibri" w:hAnsi="Times New Roman" w:cs="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377C50" w:rsidRPr="00114B92" w:rsidRDefault="00377C50" w:rsidP="006071E5">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может самостоятельно получать новую информацию (задает вопросы, экспериментирует);</w:t>
      </w:r>
    </w:p>
    <w:p w:rsidR="00377C50" w:rsidRPr="00114B92" w:rsidRDefault="00377C50" w:rsidP="006071E5">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обладает значительно возросшим </w:t>
      </w:r>
      <w:r w:rsidRPr="00114B92">
        <w:rPr>
          <w:rFonts w:ascii="Times New Roman" w:eastAsia="Calibri" w:hAnsi="Times New Roman" w:cs="Times New Roman"/>
          <w:snapToGrid w:val="0"/>
          <w:sz w:val="24"/>
          <w:szCs w:val="24"/>
        </w:rPr>
        <w:t>объемом понимания речи и</w:t>
      </w:r>
      <w:r w:rsidRPr="00114B92">
        <w:rPr>
          <w:rFonts w:ascii="Times New Roman" w:eastAsia="Calibri" w:hAnsi="Times New Roman" w:cs="Times New Roman"/>
          <w:sz w:val="24"/>
          <w:szCs w:val="24"/>
        </w:rPr>
        <w:t>звукопроизносительными возможностями, активным словарным запасом с последующим включением его в простые фразы;</w:t>
      </w:r>
    </w:p>
    <w:p w:rsidR="00377C50" w:rsidRPr="00114B92" w:rsidRDefault="00377C50" w:rsidP="006071E5">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речи употребляет все части речи, проявляя словотворчество;</w:t>
      </w:r>
    </w:p>
    <w:p w:rsidR="00377C50" w:rsidRPr="00114B92" w:rsidRDefault="00377C50" w:rsidP="006071E5">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377C50" w:rsidRPr="00114B92" w:rsidRDefault="00377C50" w:rsidP="006071E5">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изображает предметы с деталями, появляются элементы сюжета, композиции, замысел опережает изображение;</w:t>
      </w:r>
    </w:p>
    <w:p w:rsidR="00377C50" w:rsidRPr="00114B92" w:rsidRDefault="00377C50" w:rsidP="006071E5">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377C50" w:rsidRPr="00114B92" w:rsidRDefault="00377C50" w:rsidP="006071E5">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основные цвета и их оттенки;</w:t>
      </w:r>
    </w:p>
    <w:p w:rsidR="00377C50" w:rsidRPr="00114B92" w:rsidRDefault="00377C50" w:rsidP="006071E5">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сотрудничает с другими детьми в процессе выполнения коллективных работ;</w:t>
      </w:r>
    </w:p>
    <w:p w:rsidR="00377C50" w:rsidRPr="00114B92" w:rsidRDefault="00377C50" w:rsidP="006071E5">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377C50" w:rsidRPr="00114B92" w:rsidRDefault="00377C50" w:rsidP="006071E5">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двигательные цепочки из трех-пяти элементов;</w:t>
      </w:r>
    </w:p>
    <w:p w:rsidR="00377C50" w:rsidRPr="00114B92" w:rsidRDefault="00377C50" w:rsidP="006071E5">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общеразвивающие упражнения с учетом особенностей двигательного развития;</w:t>
      </w:r>
    </w:p>
    <w:p w:rsidR="00377C50" w:rsidRPr="00114B92" w:rsidRDefault="00377C50" w:rsidP="006071E5">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элементарно описывает по вопросам взрослого свое самочувствие, может привлечь его внимание в случае плохого самочувствия, боли и т. п.</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3"/>
        <w:keepNext w:val="0"/>
        <w:keepLines w:val="0"/>
        <w:widowControl w:val="0"/>
        <w:ind w:firstLine="709"/>
        <w:rPr>
          <w:rFonts w:ascii="Times New Roman" w:hAnsi="Times New Roman"/>
        </w:rPr>
      </w:pPr>
      <w:bookmarkStart w:id="8" w:name="_Toc475204387"/>
      <w:r>
        <w:rPr>
          <w:rFonts w:ascii="Times New Roman" w:hAnsi="Times New Roman"/>
        </w:rPr>
        <w:t>1.2.3</w:t>
      </w:r>
      <w:r w:rsidRPr="00114B92">
        <w:rPr>
          <w:rFonts w:ascii="Times New Roman" w:hAnsi="Times New Roman"/>
        </w:rPr>
        <w:t>. Целевые ориентиры на этапе завершения освоения Программы</w:t>
      </w:r>
      <w:bookmarkEnd w:id="8"/>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i/>
          <w:sz w:val="24"/>
          <w:szCs w:val="24"/>
        </w:rPr>
        <w:lastRenderedPageBreak/>
        <w:t>К семи-восьми годам</w:t>
      </w:r>
      <w:r w:rsidRPr="00114B92">
        <w:rPr>
          <w:rStyle w:val="af0"/>
          <w:rFonts w:ascii="Times New Roman" w:eastAsia="Times New Roman" w:hAnsi="Times New Roman" w:cs="Times New Roman"/>
          <w:i/>
          <w:sz w:val="24"/>
          <w:szCs w:val="24"/>
        </w:rPr>
        <w:footnoteReference w:id="5"/>
      </w:r>
      <w:r w:rsidRPr="00114B92">
        <w:rPr>
          <w:rFonts w:ascii="Times New Roman" w:eastAsia="Calibri" w:hAnsi="Times New Roman" w:cs="Times New Roman"/>
          <w:i/>
          <w:sz w:val="24"/>
          <w:szCs w:val="24"/>
        </w:rPr>
        <w:t xml:space="preserve"> ребенок</w:t>
      </w:r>
      <w:r w:rsidRPr="00114B92">
        <w:rPr>
          <w:rFonts w:ascii="Times New Roman" w:eastAsia="Calibri" w:hAnsi="Times New Roman" w:cs="Times New Roman"/>
          <w:sz w:val="24"/>
          <w:szCs w:val="24"/>
        </w:rPr>
        <w:t>:</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обладает сформированной мотивацией к школьному обучению;</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усваивает значения новых слов на основе знаний о предметах и явлениях окружающего мира;</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употребляет слова, обозначающие личностные характеристики, с мотивным значением, многозначные;</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подбирать слова с противоположным и сходным значением;</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осмысливать образные выражения и объяснять смысл поговорок (при необходимости прибегает к помощи взрослого);</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употребляет грамматические формы слова; продуктивные и непродуктивные словообразовательные модели;</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слуховую и слухопроизносительную дифференциацию звуков по всем дифференциальным признакам;</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77C50" w:rsidRPr="00114B92" w:rsidRDefault="00377C50" w:rsidP="006071E5">
      <w:pPr>
        <w:widowControl w:val="0"/>
        <w:numPr>
          <w:ilvl w:val="0"/>
          <w:numId w:val="1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произносит звуки (в соответствии с онтогенезом);</w:t>
      </w:r>
    </w:p>
    <w:p w:rsidR="00377C50" w:rsidRPr="00114B92" w:rsidRDefault="00377C50" w:rsidP="006071E5">
      <w:pPr>
        <w:widowControl w:val="0"/>
        <w:numPr>
          <w:ilvl w:val="0"/>
          <w:numId w:val="12"/>
        </w:numPr>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доступными видами продуктивной деятельности, проявляет </w:t>
      </w:r>
      <w:r w:rsidRPr="00114B92">
        <w:rPr>
          <w:rFonts w:ascii="Times New Roman" w:eastAsia="Calibri" w:hAnsi="Times New Roman" w:cs="Times New Roman"/>
          <w:bCs/>
          <w:iCs/>
          <w:sz w:val="24"/>
          <w:szCs w:val="24"/>
        </w:rPr>
        <w:t xml:space="preserve">инициативу </w:t>
      </w:r>
      <w:r w:rsidRPr="00114B92">
        <w:rPr>
          <w:rFonts w:ascii="Times New Roman" w:eastAsia="Calibri" w:hAnsi="Times New Roman" w:cs="Times New Roman"/>
          <w:sz w:val="24"/>
          <w:szCs w:val="24"/>
        </w:rPr>
        <w:t xml:space="preserve">и </w:t>
      </w:r>
      <w:r w:rsidRPr="00114B92">
        <w:rPr>
          <w:rFonts w:ascii="Times New Roman" w:eastAsia="Calibri" w:hAnsi="Times New Roman" w:cs="Times New Roman"/>
          <w:bCs/>
          <w:iCs/>
          <w:sz w:val="24"/>
          <w:szCs w:val="24"/>
        </w:rPr>
        <w:t xml:space="preserve">самостоятельность </w:t>
      </w:r>
      <w:r w:rsidRPr="00114B92">
        <w:rPr>
          <w:rFonts w:ascii="Times New Roman" w:eastAsia="Calibri" w:hAnsi="Times New Roman" w:cs="Times New Roman"/>
          <w:sz w:val="24"/>
          <w:szCs w:val="24"/>
        </w:rPr>
        <w:t>в разных видах деятельности;</w:t>
      </w:r>
    </w:p>
    <w:p w:rsidR="00377C50" w:rsidRPr="00114B92" w:rsidRDefault="00377C50" w:rsidP="006071E5">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выбирает род занятий, участников по совместной деятельности, избирательно и устойчиво взаимодействует с детьми;</w:t>
      </w:r>
    </w:p>
    <w:p w:rsidR="00377C50" w:rsidRPr="00114B92" w:rsidRDefault="00377C50" w:rsidP="006071E5">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коллективном создании замысла в игре и на занятиях;</w:t>
      </w:r>
    </w:p>
    <w:p w:rsidR="00377C50" w:rsidRPr="00114B92" w:rsidRDefault="00377C50" w:rsidP="006071E5">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как можно более точное сообщение другому, проявляя внимание к собеседнику;</w:t>
      </w:r>
    </w:p>
    <w:p w:rsidR="00377C50" w:rsidRPr="00114B92" w:rsidRDefault="00377C50" w:rsidP="006071E5">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377C50" w:rsidRPr="00114B92" w:rsidRDefault="00377C50" w:rsidP="006071E5">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77C50" w:rsidRPr="00114B92" w:rsidRDefault="00377C50" w:rsidP="006071E5">
      <w:pPr>
        <w:widowControl w:val="0"/>
        <w:numPr>
          <w:ilvl w:val="0"/>
          <w:numId w:val="1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w:t>
      </w:r>
      <w:r w:rsidRPr="00114B92">
        <w:rPr>
          <w:rFonts w:ascii="Times New Roman" w:eastAsia="Calibri" w:hAnsi="Times New Roman" w:cs="Times New Roman"/>
          <w:sz w:val="24"/>
          <w:szCs w:val="24"/>
        </w:rPr>
        <w:lastRenderedPageBreak/>
        <w:t>сведениями, мультфильмами и т. п.;</w:t>
      </w:r>
    </w:p>
    <w:p w:rsidR="00377C50" w:rsidRPr="00114B92" w:rsidRDefault="00377C50" w:rsidP="006071E5">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77C50" w:rsidRPr="00114B92" w:rsidRDefault="00377C50" w:rsidP="006071E5">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77C50" w:rsidRPr="00114B92" w:rsidRDefault="00377C50" w:rsidP="006071E5">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377C50" w:rsidRPr="00114B92" w:rsidRDefault="00377C50" w:rsidP="006071E5">
      <w:pPr>
        <w:widowControl w:val="0"/>
        <w:numPr>
          <w:ilvl w:val="0"/>
          <w:numId w:val="13"/>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определяет времена года, части суток;</w:t>
      </w:r>
    </w:p>
    <w:p w:rsidR="00377C50" w:rsidRPr="00114B92" w:rsidRDefault="00377C50" w:rsidP="006071E5">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самостоятельно получает новую информацию (задает вопросы, экспериментирует);</w:t>
      </w:r>
    </w:p>
    <w:p w:rsidR="00377C50" w:rsidRPr="00114B92" w:rsidRDefault="00377C50" w:rsidP="006071E5">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377C50" w:rsidRPr="00114B92" w:rsidRDefault="00377C50" w:rsidP="006071E5">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377C50" w:rsidRPr="00114B92" w:rsidRDefault="00377C50" w:rsidP="006071E5">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377C50" w:rsidRPr="00114B92" w:rsidRDefault="00377C50" w:rsidP="006071E5">
      <w:pPr>
        <w:widowControl w:val="0"/>
        <w:numPr>
          <w:ilvl w:val="0"/>
          <w:numId w:val="14"/>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языковыми операции, обеспечивающими овладение грамотой;</w:t>
      </w:r>
    </w:p>
    <w:p w:rsidR="00377C50" w:rsidRPr="00114B92" w:rsidRDefault="00377C50" w:rsidP="006071E5">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к использованию различных средств и материалов в процессе изобразительной деятельности;</w:t>
      </w:r>
    </w:p>
    <w:p w:rsidR="00377C50" w:rsidRPr="00114B92" w:rsidRDefault="00377C50" w:rsidP="006071E5">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p w:rsidR="00377C50" w:rsidRPr="00114B92" w:rsidRDefault="00377C50" w:rsidP="006071E5">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произведениям народной, классической и современной музыки, к музыкальным инструментам;</w:t>
      </w:r>
    </w:p>
    <w:p w:rsidR="00377C50" w:rsidRPr="00114B92" w:rsidRDefault="00377C50" w:rsidP="006071E5">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сопереживает персонажам художественных произведений;</w:t>
      </w:r>
    </w:p>
    <w:p w:rsidR="00377C50" w:rsidRPr="00114B92" w:rsidRDefault="00377C50" w:rsidP="006071E5">
      <w:pPr>
        <w:widowControl w:val="0"/>
        <w:numPr>
          <w:ilvl w:val="0"/>
          <w:numId w:val="15"/>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доступные движения и упражнения по словесной инструкции взрослых;</w:t>
      </w:r>
    </w:p>
    <w:p w:rsidR="00377C50" w:rsidRPr="00114B92" w:rsidRDefault="00377C50" w:rsidP="006071E5">
      <w:pPr>
        <w:widowControl w:val="0"/>
        <w:numPr>
          <w:ilvl w:val="0"/>
          <w:numId w:val="15"/>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и подчиняется правилам игр, игр с элементами спорта;</w:t>
      </w:r>
    </w:p>
    <w:p w:rsidR="00377C50" w:rsidRPr="00114B92" w:rsidRDefault="00377C50" w:rsidP="006071E5">
      <w:pPr>
        <w:widowControl w:val="0"/>
        <w:numPr>
          <w:ilvl w:val="0"/>
          <w:numId w:val="15"/>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связаны с их двигательным развитием. У детей с тяжелой </w:t>
      </w:r>
      <w:r w:rsidRPr="00114B92">
        <w:rPr>
          <w:rFonts w:ascii="Times New Roman" w:hAnsi="Times New Roman" w:cs="Times New Roman"/>
          <w:sz w:val="24"/>
          <w:szCs w:val="24"/>
        </w:rPr>
        <w:lastRenderedPageBreak/>
        <w:t>двигательной патологией может задерживаться темп познавательного и речевого развития.</w:t>
      </w:r>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p>
    <w:p w:rsidR="00377C50" w:rsidRPr="00114B92" w:rsidRDefault="00377C50" w:rsidP="00377C50">
      <w:pPr>
        <w:pStyle w:val="2"/>
        <w:keepNext w:val="0"/>
        <w:keepLines w:val="0"/>
        <w:widowControl w:val="0"/>
        <w:ind w:firstLine="709"/>
        <w:rPr>
          <w:rFonts w:ascii="Times New Roman" w:hAnsi="Times New Roman"/>
        </w:rPr>
      </w:pPr>
      <w:bookmarkStart w:id="9" w:name="_Toc475204388"/>
      <w:r w:rsidRPr="00114B92">
        <w:rPr>
          <w:rFonts w:ascii="Times New Roman" w:hAnsi="Times New Roman"/>
        </w:rPr>
        <w:t>1.3. Развивающее оценивание качества образовательной деятельности по Программе</w:t>
      </w:r>
      <w:bookmarkEnd w:id="9"/>
    </w:p>
    <w:p w:rsidR="00377C50" w:rsidRPr="00114B92" w:rsidRDefault="00377C50" w:rsidP="00377C50">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377C50" w:rsidRPr="00114B92" w:rsidRDefault="00377C50" w:rsidP="00377C50">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377C50" w:rsidRPr="00114B92" w:rsidRDefault="00377C50" w:rsidP="00377C50">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w:t>
      </w:r>
    </w:p>
    <w:p w:rsidR="00377C50" w:rsidRPr="00114B92" w:rsidRDefault="00377C50" w:rsidP="00377C50">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377C50" w:rsidRPr="00114B92" w:rsidRDefault="00377C50" w:rsidP="00377C50">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w:t>
      </w:r>
    </w:p>
    <w:p w:rsidR="00377C50" w:rsidRPr="00114B92" w:rsidRDefault="00377C50" w:rsidP="00377C50">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Целевые ориентиры, представленные в Программе:</w:t>
      </w:r>
    </w:p>
    <w:p w:rsidR="00377C50" w:rsidRPr="00114B92" w:rsidRDefault="00377C50" w:rsidP="00377C50">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не подлежат непосредственной оценке;</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не являются непосредственным основанием оценки как итогового, так и промежуточного уровня развития детей с НОДА;</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не являются основанием для их формального сравнения с реальными достижениями детей с НОДА;</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не являются основой объективной оценки соответствия, установленным требованиям образовательной деятельности и подготовки детей;</w:t>
      </w:r>
    </w:p>
    <w:p w:rsidR="00377C50" w:rsidRPr="00114B92" w:rsidRDefault="00377C50" w:rsidP="00377C50">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не являются непосредственным основанием при оценке качества образования.</w:t>
      </w:r>
    </w:p>
    <w:p w:rsidR="00377C50" w:rsidRPr="00114B92" w:rsidRDefault="00377C50" w:rsidP="00377C50">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377C50" w:rsidRPr="00114B92" w:rsidRDefault="00377C50" w:rsidP="00377C50">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Программа строится на основе общих закономерностей развития личности детей дошкольного возраста с НОДА с учетом сенситивных периодов в развитии.</w:t>
      </w:r>
    </w:p>
    <w:p w:rsidR="00377C50" w:rsidRPr="00114B92" w:rsidRDefault="00377C50" w:rsidP="00377C50">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w:t>
      </w:r>
      <w:r w:rsidRPr="00114B92">
        <w:rPr>
          <w:rFonts w:ascii="Times New Roman" w:eastAsia="Times New Roman" w:hAnsi="Times New Roman" w:cs="Times New Roman"/>
          <w:sz w:val="24"/>
          <w:szCs w:val="24"/>
        </w:rPr>
        <w:lastRenderedPageBreak/>
        <w:t>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377C50" w:rsidRPr="00114B92" w:rsidRDefault="00377C50" w:rsidP="006071E5">
      <w:pPr>
        <w:pStyle w:val="ac"/>
        <w:widowControl w:val="0"/>
        <w:numPr>
          <w:ilvl w:val="0"/>
          <w:numId w:val="2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377C50" w:rsidRPr="00114B92" w:rsidRDefault="00377C50" w:rsidP="006071E5">
      <w:pPr>
        <w:pStyle w:val="ac"/>
        <w:widowControl w:val="0"/>
        <w:numPr>
          <w:ilvl w:val="0"/>
          <w:numId w:val="2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детские портфолио, фиксирующие достижения ребенка в ходе образовательной деятельности;</w:t>
      </w:r>
    </w:p>
    <w:p w:rsidR="00377C50" w:rsidRPr="00114B92" w:rsidRDefault="00377C50" w:rsidP="006071E5">
      <w:pPr>
        <w:pStyle w:val="ac"/>
        <w:widowControl w:val="0"/>
        <w:numPr>
          <w:ilvl w:val="0"/>
          <w:numId w:val="2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карты развития ребенка с НОДА;</w:t>
      </w:r>
    </w:p>
    <w:p w:rsidR="00377C50" w:rsidRPr="00114B92" w:rsidRDefault="00377C50" w:rsidP="006071E5">
      <w:pPr>
        <w:pStyle w:val="ac"/>
        <w:widowControl w:val="0"/>
        <w:numPr>
          <w:ilvl w:val="0"/>
          <w:numId w:val="2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различные шкалы индивидуального развития ребенка с НОДА.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 соответствии со ФГОС дошкольного образования и принципами Программы оценка качества образовательной деятельности по Программе:</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1) поддерживает ценности развития и позитивной социализации ребенка раннего и дошкольного возраста с НОДА;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2) учитывает факт разнообразия путей развития ребенка с НОДА в условиях современного постиндустриального общества;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 разнообразием вариантов развития ребенка с НОДА в дошкольном детстве,</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вариантов образовательной и коррекционно-реабилитационной среды,</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местных условий в разных регионах и муниципальных образованиях Российской Федерации;</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lastRenderedPageBreak/>
        <w:t>- 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внутренняя оценка, самооценка Организации;</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внешняя оценка Организации, в том числе независимая профессиональная и общественная оценка.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задания ориентиров педагогам в их профессиональной деятельности иперспектив развития самой Организации;</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обучающихся с НОДА.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Важнейшим элементом системы обеспечения качества дошкольного образования вОрганизации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являютсяосновным предметом оценки в предлагаемой системе оценки качества образования на уровнеОрганизации. </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дошкольного образования:</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должна быть сфокусирована на оценивании психолого-педагогических и другихусловий реализации,адаптированной основной образовательной программы в Организации в пятиобразовательных областях, определенных Стандартом;</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учитывает образовательные предпочтения и удовлетворенность дошкольнымобразованием со стороны семьи ребенка;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контекстеоценки работы Организации;</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унификацию и поддерживает вариативность программ, форм и методовдошкольного образования;</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способствует открытости по отношению к ожиданиям ребенка с НОДА, семьи, педагогов,общества и государства;</w:t>
      </w:r>
    </w:p>
    <w:p w:rsidR="00377C50" w:rsidRPr="00114B92" w:rsidRDefault="00377C50" w:rsidP="00377C50">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 включает как оценку педагогами Организации собственной работы, так инезависимую профессиональную и общественную оценку условий образовательнойдеятельности в дошкольной </w:t>
      </w:r>
      <w:r w:rsidRPr="00114B92">
        <w:rPr>
          <w:rFonts w:ascii="Times New Roman" w:eastAsia="Calibri" w:hAnsi="Times New Roman" w:cs="Times New Roman"/>
          <w:sz w:val="24"/>
          <w:szCs w:val="24"/>
          <w:lang w:eastAsia="ar-SA"/>
        </w:rPr>
        <w:lastRenderedPageBreak/>
        <w:t>образовательной организации;</w:t>
      </w:r>
    </w:p>
    <w:p w:rsidR="00377C50" w:rsidRPr="00114B92" w:rsidRDefault="00377C50" w:rsidP="00377C50">
      <w:pPr>
        <w:pStyle w:val="Pfu1"/>
        <w:keepNext w:val="0"/>
        <w:keepLines w:val="0"/>
        <w:pageBreakBefore/>
        <w:widowControl w:val="0"/>
        <w:rPr>
          <w:rFonts w:ascii="Times New Roman" w:hAnsi="Times New Roman"/>
        </w:rPr>
      </w:pPr>
      <w:bookmarkStart w:id="10" w:name="_Toc475204389"/>
      <w:r w:rsidRPr="00114B92">
        <w:rPr>
          <w:rFonts w:ascii="Times New Roman" w:hAnsi="Times New Roman"/>
        </w:rPr>
        <w:lastRenderedPageBreak/>
        <w:t>2. СОДЕРЖАТЕЛЬНЫЙ РАЗДЕЛ</w:t>
      </w:r>
      <w:bookmarkEnd w:id="10"/>
    </w:p>
    <w:p w:rsidR="00377C50" w:rsidRPr="00114B92" w:rsidRDefault="00377C50" w:rsidP="00377C50">
      <w:pPr>
        <w:pStyle w:val="2"/>
        <w:keepNext w:val="0"/>
        <w:keepLines w:val="0"/>
        <w:widowControl w:val="0"/>
        <w:ind w:firstLine="709"/>
        <w:rPr>
          <w:rFonts w:ascii="Times New Roman" w:hAnsi="Times New Roman"/>
        </w:rPr>
      </w:pPr>
      <w:bookmarkStart w:id="11" w:name="_Toc475204390"/>
      <w:r w:rsidRPr="00114B92">
        <w:rPr>
          <w:rFonts w:ascii="Times New Roman" w:hAnsi="Times New Roman"/>
        </w:rPr>
        <w:t>2.1. Общие положения</w:t>
      </w:r>
      <w:bookmarkEnd w:id="11"/>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содержательном разделе представлены: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Pr="00114B92">
        <w:rPr>
          <w:rFonts w:ascii="Times New Roman" w:eastAsia="Times New Roman" w:hAnsi="Times New Roman" w:cs="Times New Roman"/>
          <w:sz w:val="24"/>
          <w:szCs w:val="24"/>
        </w:rPr>
        <w:t>программа коррекционно-развивающей работы с детьми, описывающая образовательную деятельность по коррекции нарушений развития детей с НОДА.</w:t>
      </w:r>
    </w:p>
    <w:p w:rsidR="00377C50" w:rsidRPr="00441A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w:t>
      </w:r>
      <w:r>
        <w:rPr>
          <w:rFonts w:ascii="Times New Roman" w:eastAsia="Calibri" w:hAnsi="Times New Roman" w:cs="Times New Roman"/>
          <w:sz w:val="24"/>
          <w:szCs w:val="24"/>
        </w:rPr>
        <w:t xml:space="preserve"> ДОУ</w:t>
      </w:r>
      <w:r w:rsidRPr="00114B92">
        <w:rPr>
          <w:rFonts w:ascii="Times New Roman" w:eastAsia="Calibri" w:hAnsi="Times New Roman" w:cs="Times New Roman"/>
          <w:sz w:val="24"/>
          <w:szCs w:val="24"/>
        </w:rPr>
        <w:t xml:space="preserve"> осуществляется совместное образование обучающихся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по основной образовательной программе дошкольного образования, имеющей в структу</w:t>
      </w:r>
      <w:r>
        <w:rPr>
          <w:rFonts w:ascii="Times New Roman" w:eastAsia="Calibri" w:hAnsi="Times New Roman" w:cs="Times New Roman"/>
          <w:sz w:val="24"/>
          <w:szCs w:val="24"/>
        </w:rPr>
        <w:t>ре раздел «Коррекционная работа</w:t>
      </w:r>
      <w:r w:rsidRPr="00114B92">
        <w:rPr>
          <w:rFonts w:ascii="Times New Roman" w:eastAsia="Calibri" w:hAnsi="Times New Roman" w:cs="Times New Roman"/>
          <w:sz w:val="24"/>
          <w:szCs w:val="24"/>
        </w:rPr>
        <w:t>»,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w:t>
      </w:r>
      <w:r>
        <w:rPr>
          <w:rFonts w:ascii="Times New Roman" w:eastAsia="Calibri" w:hAnsi="Times New Roman" w:cs="Times New Roman"/>
          <w:sz w:val="24"/>
          <w:szCs w:val="24"/>
        </w:rPr>
        <w:t>инструктора по физ.воспитанию</w:t>
      </w:r>
      <w:r w:rsidRPr="00114B92">
        <w:rPr>
          <w:rFonts w:ascii="Times New Roman" w:eastAsia="Calibri" w:hAnsi="Times New Roman" w:cs="Times New Roman"/>
          <w:sz w:val="24"/>
          <w:szCs w:val="24"/>
        </w:rPr>
        <w:t>,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w:t>
      </w:r>
    </w:p>
    <w:p w:rsidR="00377C50" w:rsidRPr="00114B92" w:rsidRDefault="00377C50" w:rsidP="00377C50">
      <w:pPr>
        <w:pStyle w:val="2"/>
        <w:keepNext w:val="0"/>
        <w:keepLines w:val="0"/>
        <w:widowControl w:val="0"/>
        <w:ind w:firstLine="709"/>
        <w:rPr>
          <w:rFonts w:ascii="Times New Roman" w:hAnsi="Times New Roman"/>
        </w:rPr>
      </w:pPr>
      <w:bookmarkStart w:id="12" w:name="_Toc475204391"/>
      <w:r w:rsidRPr="00114B92">
        <w:rPr>
          <w:rFonts w:ascii="Times New Roman" w:hAnsi="Times New Roman"/>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2"/>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w:t>
      </w:r>
      <w:r w:rsidRPr="00114B92">
        <w:rPr>
          <w:rFonts w:ascii="Times New Roman" w:eastAsia="Times New Roman" w:hAnsi="Times New Roman" w:cs="Times New Roman"/>
          <w:sz w:val="24"/>
          <w:szCs w:val="24"/>
        </w:rPr>
        <w:lastRenderedPageBreak/>
        <w:t xml:space="preserve">(законных представителей).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377C50" w:rsidRPr="00114B92" w:rsidRDefault="00377C50" w:rsidP="00377C50">
      <w:pPr>
        <w:pStyle w:val="3"/>
        <w:keepNext w:val="0"/>
        <w:keepLines w:val="0"/>
        <w:widowControl w:val="0"/>
        <w:ind w:firstLine="709"/>
        <w:rPr>
          <w:rFonts w:ascii="Times New Roman" w:hAnsi="Times New Roman"/>
        </w:rPr>
      </w:pPr>
      <w:bookmarkStart w:id="13" w:name="_Toc475204394"/>
      <w:r>
        <w:rPr>
          <w:rFonts w:ascii="Times New Roman" w:hAnsi="Times New Roman"/>
        </w:rPr>
        <w:t>2.2.1</w:t>
      </w:r>
      <w:r w:rsidRPr="00114B92">
        <w:rPr>
          <w:rFonts w:ascii="Times New Roman" w:hAnsi="Times New Roman"/>
        </w:rPr>
        <w:t>. Ранний возраст (1 – 3 года)</w:t>
      </w:r>
      <w:bookmarkEnd w:id="13"/>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Социально-коммуникативное развитие</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социально-коммуникативного развития основными задачами образовательной деятельности являются создание условий длядальнейшего развития общения ребенка со взрослыми и с другими детьми.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сфере развития неречевого и речевого общения ребенка со взрослым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стимулирует развитие у ребенка позитивного представления о себе и </w:t>
      </w:r>
      <w:r w:rsidRPr="00114B92">
        <w:rPr>
          <w:rFonts w:ascii="Times New Roman" w:eastAsia="Times New Roman" w:hAnsi="Times New Roman" w:cs="Times New Roman"/>
          <w:sz w:val="24"/>
          <w:szCs w:val="24"/>
        </w:rPr>
        <w:lastRenderedPageBreak/>
        <w:t>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социальных отношений и общения со сверстниками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игры</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социального и эмоционального развития</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w:t>
      </w:r>
      <w:r w:rsidRPr="00114B92">
        <w:rPr>
          <w:rFonts w:ascii="Times New Roman" w:eastAsia="Times New Roman" w:hAnsi="Times New Roman" w:cs="Times New Roman"/>
          <w:sz w:val="24"/>
          <w:szCs w:val="24"/>
        </w:rPr>
        <w:lastRenderedPageBreak/>
        <w:t xml:space="preserve">Организации, не предъявляя ребенку излишних требований.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Познавательное развитие</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сфере познавательного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для:ознакомления детей с явлениями и предметами окружающего мира, овладения предметными действиями;развития познавательно-исследовательской активности и познавательных способностей.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ознакомления с окружающим миром</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Речевое развитие</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жизни;развития разных сторон речи в специально организованных играх и занятиях.</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речи в повседневной жизни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сфере развития разных сторон речи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Художественно-эстетическое развитие</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художественно-эстетического развития основными </w:t>
      </w:r>
      <w:r w:rsidRPr="00114B92">
        <w:rPr>
          <w:rFonts w:ascii="Times New Roman" w:eastAsia="Times New Roman" w:hAnsi="Times New Roman" w:cs="Times New Roman"/>
          <w:i/>
          <w:sz w:val="24"/>
          <w:szCs w:val="24"/>
        </w:rPr>
        <w:t xml:space="preserve">задачами образовательной деятельности </w:t>
      </w:r>
      <w:r w:rsidRPr="00114B92">
        <w:rPr>
          <w:rFonts w:ascii="Times New Roman" w:eastAsia="Times New Roman" w:hAnsi="Times New Roman" w:cs="Times New Roman"/>
          <w:sz w:val="24"/>
          <w:szCs w:val="24"/>
        </w:rPr>
        <w:t>являются создание условий для: развития у детей эстетического отношения к окружающему миру;приобщения к изобразительным видам деятельности;приобщения к музыкальной культуре;приобщения к театрализованной игре.</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у детей эстетического отношения к окружающему миру</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изобразительным видам деятельности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к музыкальной культуре</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детей к театрализованной деятельности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w:t>
      </w:r>
      <w:r w:rsidRPr="00114B92">
        <w:rPr>
          <w:rFonts w:ascii="Times New Roman" w:eastAsia="Times New Roman" w:hAnsi="Times New Roman" w:cs="Times New Roman"/>
          <w:sz w:val="24"/>
          <w:szCs w:val="24"/>
        </w:rPr>
        <w:lastRenderedPageBreak/>
        <w:t>по поводу увиденного.</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Физическое развитие</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физического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 укрепления здоровья детей, становления ценностей здорового образа жизни;развития различных видов двигательной активности;формирования навыков безопасного поведения.</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укрепления здоровья детей, становления ценностей здорового образа жизни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различных видов двигательной активности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формирования навыков безопасного поведения</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377C50" w:rsidRPr="00114B92" w:rsidRDefault="00377C50" w:rsidP="00377C50">
      <w:pPr>
        <w:pStyle w:val="3"/>
        <w:keepNext w:val="0"/>
        <w:keepLines w:val="0"/>
        <w:widowControl w:val="0"/>
        <w:ind w:firstLine="709"/>
        <w:rPr>
          <w:rFonts w:ascii="Times New Roman" w:hAnsi="Times New Roman"/>
        </w:rPr>
      </w:pPr>
      <w:bookmarkStart w:id="14" w:name="_Toc475204395"/>
      <w:r w:rsidRPr="00114B92">
        <w:rPr>
          <w:rFonts w:ascii="Times New Roman" w:hAnsi="Times New Roman"/>
        </w:rPr>
        <w:t>2.2.2. Дошкольный возраст</w:t>
      </w:r>
      <w:bookmarkEnd w:id="14"/>
    </w:p>
    <w:p w:rsidR="00377C50" w:rsidRPr="00114B92" w:rsidRDefault="00377C50" w:rsidP="00377C50">
      <w:pPr>
        <w:pStyle w:val="3"/>
        <w:keepNext w:val="0"/>
        <w:keepLines w:val="0"/>
        <w:widowControl w:val="0"/>
        <w:ind w:firstLine="709"/>
        <w:rPr>
          <w:rFonts w:ascii="Times New Roman" w:hAnsi="Times New Roman"/>
        </w:rPr>
      </w:pPr>
      <w:bookmarkStart w:id="15" w:name="_Toc475204396"/>
      <w:r w:rsidRPr="00114B92">
        <w:rPr>
          <w:rFonts w:ascii="Times New Roman" w:hAnsi="Times New Roman"/>
        </w:rPr>
        <w:t>2.2.2.1. Социально-коммуникативное развитие</w:t>
      </w:r>
      <w:bookmarkEnd w:id="15"/>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377C50" w:rsidRPr="00114B92" w:rsidRDefault="00377C50" w:rsidP="00377C50">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положительного отношения ребенка к себе и другим людям;</w:t>
      </w:r>
    </w:p>
    <w:p w:rsidR="00377C50" w:rsidRPr="00114B92" w:rsidRDefault="00377C50" w:rsidP="00377C50">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коммуникативной и социальной компетентности, в том числе информационно-социальной компетентности;</w:t>
      </w:r>
    </w:p>
    <w:p w:rsidR="00377C50" w:rsidRPr="00114B92" w:rsidRDefault="00377C50" w:rsidP="00377C50">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 xml:space="preserve">развития игровой деятельности; </w:t>
      </w:r>
    </w:p>
    <w:p w:rsidR="00377C50" w:rsidRPr="00114B92" w:rsidRDefault="00377C50" w:rsidP="00377C50">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компетентности в виртуальном поиске.</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положительного отношения ребенка к себе и другим людям</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w:t>
      </w:r>
      <w:r w:rsidRPr="00114B92">
        <w:rPr>
          <w:rFonts w:ascii="Times New Roman" w:eastAsia="Times New Roman" w:hAnsi="Times New Roman" w:cs="Times New Roman"/>
          <w:sz w:val="24"/>
          <w:szCs w:val="24"/>
        </w:rPr>
        <w:lastRenderedPageBreak/>
        <w:t xml:space="preserve">состояниях, о делах и поступках людей, о семье и родственных отношениях.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коммуникативной и социальной компетентности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расширяют представления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предоставляют детям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игровой деятельности</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вновой игре. Используют дидактические игры и игровые приемы в разных видах деятельности и при выполнении режимных моментов.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строится с учетом интересов каждого ребенка и детского сообщества в целом.</w:t>
      </w:r>
    </w:p>
    <w:p w:rsidR="00377C50" w:rsidRPr="00114B92" w:rsidRDefault="00377C50" w:rsidP="00377C50">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Совместная образовательная деятельность педагогов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 первой ступени образования предполагает следующие направления работы: </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 xml:space="preserve">формирование представлений детей о разнообразии окружающего их мира людей и рукотворных материалов; </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 xml:space="preserve">воспитание правильного отношения к людям, вещам и т. д.; </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t>обучение способам поведения в обществе, отражающим желания, возможности и предпочтения детей («хочу — не хочу», «могу — не могу», «нравится — не нравится»).</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1)игра; 2)представления о мире людей и рукотворных материалах; 3)безопасное поведение в быту, социуме, природе; 4)труд.</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 xml:space="preserve">Обучение игре младших дошкольников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w:t>
      </w:r>
      <w:r w:rsidRPr="00114B92">
        <w:rPr>
          <w:rFonts w:ascii="Times New Roman" w:eastAsia="Calibri" w:hAnsi="Times New Roman" w:cs="Times New Roman"/>
          <w:sz w:val="24"/>
          <w:szCs w:val="24"/>
        </w:rPr>
        <w:lastRenderedPageBreak/>
        <w:t>(методист, инструктор ЛФК, социальные педагоги и др.) работающие с детьми данной патологии.</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1)игра; 2)представления о мире людей и рукотворных материалах; 3)безопасное поведение в быту, социуме, природе; 4)труд.</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1)игра; 2)представления о мире людей и рукотворных материалах; 3)безопасное поведение в быту, социуме, природе; 4)труд.</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w:t>
      </w:r>
      <w:r w:rsidRPr="00114B92">
        <w:rPr>
          <w:rFonts w:ascii="Times New Roman" w:eastAsia="Calibri" w:hAnsi="Times New Roman" w:cs="Times New Roman"/>
          <w:sz w:val="24"/>
          <w:szCs w:val="24"/>
        </w:rPr>
        <w:lastRenderedPageBreak/>
        <w:t xml:space="preserve">проводит педагог-психолог, согласовывая их с педагогами группы и родителями. </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napToGrid w:val="0"/>
          <w:sz w:val="24"/>
          <w:szCs w:val="24"/>
        </w:rPr>
      </w:pPr>
      <w:r w:rsidRPr="00114B92">
        <w:rPr>
          <w:rFonts w:ascii="Times New Roman" w:eastAsia="Times New Roman" w:hAnsi="Times New Roman" w:cs="Times New Roman"/>
          <w:sz w:val="24"/>
          <w:szCs w:val="24"/>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114B92">
        <w:rPr>
          <w:rFonts w:ascii="Times New Roman" w:eastAsia="Times New Roman" w:hAnsi="Times New Roman" w:cs="Times New Roman"/>
          <w:snapToGrid w:val="0"/>
          <w:sz w:val="24"/>
          <w:szCs w:val="24"/>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3"/>
        <w:keepNext w:val="0"/>
        <w:keepLines w:val="0"/>
        <w:widowControl w:val="0"/>
        <w:ind w:firstLine="709"/>
        <w:rPr>
          <w:rFonts w:ascii="Times New Roman" w:hAnsi="Times New Roman"/>
        </w:rPr>
      </w:pPr>
      <w:bookmarkStart w:id="16" w:name="_Toc475204397"/>
      <w:r w:rsidRPr="00114B92">
        <w:rPr>
          <w:rFonts w:ascii="Times New Roman" w:hAnsi="Times New Roman"/>
        </w:rPr>
        <w:t>2.2.2.2. Познавательное развитие</w:t>
      </w:r>
      <w:bookmarkEnd w:id="16"/>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познавательного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любознательности, познавательной активности, познавательных способностей детей;</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любознательности, познавательной активности, познавательных способностей</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представлений в разных сферах знаний об окружающей действительности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первой ступени обучения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1)конструктивные игры и конструирование; 2)представления о себе и об окружающем природном мире; 3)элементарные математические представления.</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377C50" w:rsidRPr="00114B92" w:rsidRDefault="00377C50" w:rsidP="00377C50">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на второй ступени обучения по следующим разделам: 1)конструирование; 2)</w:t>
      </w:r>
      <w:r>
        <w:rPr>
          <w:rFonts w:ascii="Times New Roman" w:eastAsia="Calibri" w:hAnsi="Times New Roman" w:cs="Times New Roman"/>
          <w:sz w:val="24"/>
          <w:szCs w:val="24"/>
        </w:rPr>
        <w:t>развитие экологических представлений; 3) сенсорное развитие</w:t>
      </w:r>
      <w:r w:rsidRPr="00114B92">
        <w:rPr>
          <w:rFonts w:ascii="Times New Roman" w:eastAsia="Calibri" w:hAnsi="Times New Roman" w:cs="Times New Roman"/>
          <w:sz w:val="24"/>
          <w:szCs w:val="24"/>
        </w:rPr>
        <w:t>.</w:t>
      </w:r>
    </w:p>
    <w:p w:rsidR="00377C50" w:rsidRPr="00114B92" w:rsidRDefault="00377C50" w:rsidP="00377C50">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Взрослый развивает и поддерживает у детей словесное сопровождение практических действий. </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377C50" w:rsidRPr="00114B92" w:rsidRDefault="00377C50" w:rsidP="00377C50">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377C50" w:rsidRPr="00114B92" w:rsidRDefault="00377C50" w:rsidP="00377C50">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w:t>
      </w:r>
      <w:r w:rsidRPr="00114B92">
        <w:rPr>
          <w:rFonts w:ascii="Times New Roman" w:eastAsia="Times New Roman" w:hAnsi="Times New Roman" w:cs="Times New Roman"/>
          <w:sz w:val="24"/>
          <w:szCs w:val="24"/>
        </w:rPr>
        <w:lastRenderedPageBreak/>
        <w:t>произведений по ролям.</w:t>
      </w:r>
    </w:p>
    <w:p w:rsidR="00377C50" w:rsidRPr="00114B92" w:rsidRDefault="00377C50" w:rsidP="00377C50">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377C50" w:rsidRPr="00D92229" w:rsidRDefault="00377C50" w:rsidP="00377C50">
      <w:pPr>
        <w:spacing w:after="0" w:line="360" w:lineRule="auto"/>
        <w:ind w:firstLine="709"/>
        <w:jc w:val="both"/>
        <w:rPr>
          <w:rFonts w:ascii="Times New Roman" w:hAnsi="Times New Roman" w:cs="Times New Roman"/>
          <w:sz w:val="20"/>
          <w:szCs w:val="20"/>
        </w:rPr>
      </w:pPr>
      <w:r w:rsidRPr="00D92229">
        <w:rPr>
          <w:rFonts w:ascii="Times New Roman" w:eastAsia="Times New Roman" w:hAnsi="Times New Roman" w:cs="Times New Roman"/>
          <w:sz w:val="24"/>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w:t>
      </w:r>
      <w:r w:rsidRPr="00D92229">
        <w:rPr>
          <w:rFonts w:ascii="Times New Roman" w:eastAsia="Calibri" w:hAnsi="Times New Roman" w:cs="Times New Roman"/>
          <w:sz w:val="24"/>
          <w:szCs w:val="24"/>
        </w:rPr>
        <w:t>НОДА</w:t>
      </w:r>
      <w:r w:rsidRPr="00D92229">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r w:rsidRPr="00D92229">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w:t>
      </w:r>
      <w:r w:rsidRPr="00D92229">
        <w:rPr>
          <w:rFonts w:ascii="Times New Roman" w:eastAsia="Times New Roman" w:hAnsi="Times New Roman" w:cs="Times New Roman"/>
          <w:sz w:val="24"/>
        </w:rPr>
        <w:t>ознакомление спространственнымиотношениями</w:t>
      </w:r>
      <w:r w:rsidRPr="00D92229">
        <w:rPr>
          <w:rFonts w:ascii="Times New Roman" w:eastAsia="Calibri" w:hAnsi="Times New Roman" w:cs="Times New Roman"/>
          <w:sz w:val="24"/>
          <w:szCs w:val="24"/>
        </w:rPr>
        <w:t xml:space="preserve">; 3) формирование элементарных математических представлений; 4) </w:t>
      </w:r>
      <w:r w:rsidRPr="00D92229">
        <w:rPr>
          <w:rFonts w:ascii="Times New Roman" w:eastAsia="Times New Roman" w:hAnsi="Times New Roman" w:cs="Times New Roman"/>
        </w:rPr>
        <w:t>Развитие элементовлогического мышления;</w:t>
      </w:r>
      <w:r w:rsidRPr="00D92229">
        <w:rPr>
          <w:rFonts w:ascii="Times New Roman" w:eastAsia="Calibri" w:hAnsi="Times New Roman" w:cs="Times New Roman"/>
          <w:sz w:val="24"/>
          <w:szCs w:val="24"/>
        </w:rPr>
        <w:t>5) развитие экологических представлений.</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Продолжается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377C50" w:rsidRPr="00114B92" w:rsidRDefault="00377C50" w:rsidP="00377C50">
      <w:pPr>
        <w:widowControl w:val="0"/>
        <w:autoSpaceDE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3"/>
        <w:keepNext w:val="0"/>
        <w:keepLines w:val="0"/>
        <w:widowControl w:val="0"/>
        <w:ind w:firstLine="709"/>
        <w:rPr>
          <w:rFonts w:ascii="Times New Roman" w:hAnsi="Times New Roman"/>
        </w:rPr>
      </w:pPr>
      <w:bookmarkStart w:id="17" w:name="_Toc475204398"/>
      <w:r w:rsidRPr="00114B92">
        <w:rPr>
          <w:rFonts w:ascii="Times New Roman" w:hAnsi="Times New Roman"/>
        </w:rPr>
        <w:t>2.2.2.3. Речевое развитие</w:t>
      </w:r>
      <w:bookmarkEnd w:id="17"/>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речевого развития ребенка с НОДА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является создание условий для: </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формирования основы речевой и языковой культуры, совершенствования разных сторон речи ребенка;</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приобщения детей к культуре чтения художественной литературы.</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разных сторон речи ребенка</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w:t>
      </w:r>
      <w:r w:rsidRPr="00114B92">
        <w:rPr>
          <w:rFonts w:ascii="Times New Roman" w:eastAsia="Calibri" w:hAnsi="Times New Roman" w:cs="Times New Roman"/>
          <w:sz w:val="24"/>
          <w:szCs w:val="24"/>
        </w:rPr>
        <w:lastRenderedPageBreak/>
        <w:t>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приобщения детей к культуре чтения литературных произведений</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w:t>
      </w:r>
      <w:r w:rsidRPr="00114B92">
        <w:rPr>
          <w:rFonts w:ascii="Times New Roman" w:eastAsia="Calibri" w:hAnsi="Times New Roman" w:cs="Times New Roman"/>
          <w:sz w:val="24"/>
          <w:szCs w:val="24"/>
        </w:rPr>
        <w:lastRenderedPageBreak/>
        <w:t>вариативных образовательных программ и других особенностей реализуемой образовательной деятельности.</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Взрослый обращает на в</w:t>
      </w:r>
      <w:r w:rsidRPr="00114B92">
        <w:rPr>
          <w:rFonts w:ascii="Times New Roman" w:eastAsia="Calibri" w:hAnsi="Times New Roman" w:cs="Times New Roman"/>
          <w:snapToGrid w:val="0"/>
          <w:sz w:val="24"/>
          <w:szCs w:val="24"/>
        </w:rPr>
        <w:t xml:space="preserve">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snapToGrid w:val="0"/>
          <w:sz w:val="24"/>
          <w:szCs w:val="24"/>
        </w:rPr>
        <w:t xml:space="preserve">. </w:t>
      </w:r>
      <w:r w:rsidRPr="00114B92">
        <w:rPr>
          <w:rFonts w:ascii="Times New Roman" w:eastAsia="Calibri" w:hAnsi="Times New Roman" w:cs="Times New Roman"/>
          <w:sz w:val="24"/>
          <w:szCs w:val="24"/>
        </w:rPr>
        <w:t xml:space="preserve">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w:t>
      </w:r>
      <w:r w:rsidRPr="00114B92">
        <w:rPr>
          <w:rFonts w:ascii="Times New Roman" w:eastAsia="Calibri" w:hAnsi="Times New Roman" w:cs="Times New Roman"/>
          <w:snapToGrid w:val="0"/>
          <w:sz w:val="24"/>
          <w:szCs w:val="24"/>
        </w:rPr>
        <w:t>с</w:t>
      </w:r>
      <w:r w:rsidRPr="00114B92">
        <w:rPr>
          <w:rFonts w:ascii="Times New Roman" w:eastAsia="Calibri" w:hAnsi="Times New Roman" w:cs="Times New Roman"/>
          <w:sz w:val="24"/>
          <w:szCs w:val="24"/>
        </w:rPr>
        <w:t xml:space="preserve">тимулирует любые попытки спонтанной речевой деятельности каждого ребенка. </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создаются ситуации, воспитывающие у ребенка уверенность в своих силах.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napToGrid w:val="0"/>
          <w:sz w:val="24"/>
          <w:szCs w:val="24"/>
        </w:rPr>
      </w:pPr>
      <w:r w:rsidRPr="00114B92">
        <w:rPr>
          <w:rFonts w:ascii="Times New Roman" w:eastAsia="Calibri" w:hAnsi="Times New Roman" w:cs="Times New Roman"/>
          <w:snapToGrid w:val="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w:t>
      </w:r>
    </w:p>
    <w:p w:rsidR="00377C50" w:rsidRPr="00114B92" w:rsidRDefault="00377C50" w:rsidP="00377C50">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Основной акцент делается на развитии и формировании связной речи. </w:t>
      </w:r>
    </w:p>
    <w:p w:rsidR="00377C50" w:rsidRPr="00114B92" w:rsidRDefault="00377C50" w:rsidP="00377C50">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 xml:space="preserve">В этот период основное значение придается стимулированию речевой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t>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p>
    <w:p w:rsidR="00377C50" w:rsidRPr="00114B92" w:rsidRDefault="00377C50" w:rsidP="00377C50">
      <w:pPr>
        <w:widowControl w:val="0"/>
        <w:spacing w:after="0" w:line="360" w:lineRule="auto"/>
        <w:ind w:firstLine="709"/>
        <w:contextualSpacing/>
        <w:jc w:val="center"/>
        <w:rPr>
          <w:rFonts w:ascii="Times New Roman" w:eastAsia="Calibri" w:hAnsi="Times New Roman" w:cs="Times New Roman"/>
          <w:b/>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114B92">
        <w:rPr>
          <w:rFonts w:ascii="Times New Roman" w:eastAsia="Calibri" w:hAnsi="Times New Roman" w:cs="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взрослым(прежде всего, логопедом),а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377C50" w:rsidRPr="00114B92" w:rsidRDefault="00377C50" w:rsidP="00377C50">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Педагоги создают условия дляразвития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377C50" w:rsidRPr="00114B92" w:rsidRDefault="00377C50" w:rsidP="00377C50">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Для формирования у детей мотивации к школьному обучению в работу по развитию речи детей с НОДА включаются занятия по подготовке их к обучению грамоте.</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3"/>
        <w:keepNext w:val="0"/>
        <w:keepLines w:val="0"/>
        <w:widowControl w:val="0"/>
        <w:ind w:firstLine="709"/>
        <w:rPr>
          <w:rFonts w:ascii="Times New Roman" w:hAnsi="Times New Roman"/>
        </w:rPr>
      </w:pPr>
      <w:bookmarkStart w:id="18" w:name="_Toc475204399"/>
      <w:r w:rsidRPr="00114B92">
        <w:rPr>
          <w:rFonts w:ascii="Times New Roman" w:hAnsi="Times New Roman"/>
        </w:rPr>
        <w:t>2.2.2.4. Художественно-эстетическое развитие</w:t>
      </w:r>
      <w:bookmarkEnd w:id="18"/>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художественно-эстетического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 xml:space="preserve">развития способности к восприятию музыки, художественной литературы, фольклора;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377C50" w:rsidRPr="00114B92" w:rsidRDefault="00377C50" w:rsidP="00377C50">
      <w:pPr>
        <w:widowControl w:val="0"/>
        <w:tabs>
          <w:tab w:val="left" w:pos="567"/>
          <w:tab w:val="right" w:pos="9355"/>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w:t>
      </w:r>
      <w:r w:rsidRPr="00114B92">
        <w:rPr>
          <w:rFonts w:ascii="Times New Roman" w:eastAsia="Calibri" w:hAnsi="Times New Roman" w:cs="Times New Roman"/>
          <w:sz w:val="24"/>
          <w:szCs w:val="24"/>
        </w:rPr>
        <w:lastRenderedPageBreak/>
        <w:t xml:space="preserve">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377C50" w:rsidRPr="00114B92" w:rsidRDefault="00377C50" w:rsidP="00377C50">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377C50" w:rsidRPr="00114B92" w:rsidRDefault="00377C50" w:rsidP="00377C50">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Ребенка младшего дошкольного возраста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 1)изобразительное творчество; 2)музыка.</w:t>
      </w:r>
    </w:p>
    <w:p w:rsidR="00377C50" w:rsidRPr="00114B92" w:rsidRDefault="00377C50" w:rsidP="00377C50">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w:t>
      </w:r>
    </w:p>
    <w:p w:rsidR="00377C50" w:rsidRPr="00114B92" w:rsidRDefault="00377C50" w:rsidP="00377C50">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377C50" w:rsidRPr="00114B92" w:rsidRDefault="00377C50" w:rsidP="00377C50">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377C50" w:rsidRPr="00114B92" w:rsidRDefault="00377C50" w:rsidP="00377C50">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в возрасте 4−5-ти лет, в том числе 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w:t>
      </w:r>
      <w:r w:rsidRPr="00114B92">
        <w:rPr>
          <w:rFonts w:ascii="Times New Roman" w:eastAsia="Times New Roman" w:hAnsi="Times New Roman" w:cs="Times New Roman"/>
          <w:sz w:val="24"/>
          <w:szCs w:val="24"/>
        </w:rPr>
        <w:lastRenderedPageBreak/>
        <w:t xml:space="preserve">и речи среду для детского художественного развития. </w:t>
      </w:r>
    </w:p>
    <w:p w:rsidR="00377C50" w:rsidRPr="00114B92" w:rsidRDefault="00377C50" w:rsidP="00377C50">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Содержание образовательной области «Художественно-эстетическое развитие» представлено разделами «Изобразительное творчество» и «Музыка».</w:t>
      </w:r>
    </w:p>
    <w:p w:rsidR="00377C50" w:rsidRPr="00114B92" w:rsidRDefault="00377C50" w:rsidP="00377C50">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377C50" w:rsidRPr="00114B92" w:rsidRDefault="00377C50" w:rsidP="00377C50">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377C50" w:rsidRPr="00114B92" w:rsidRDefault="00377C50" w:rsidP="00377C50">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bCs/>
          <w:sz w:val="24"/>
          <w:szCs w:val="24"/>
        </w:rPr>
      </w:pPr>
      <w:r w:rsidRPr="00114B92">
        <w:rPr>
          <w:rFonts w:ascii="Times New Roman" w:eastAsia="Times New Roman" w:hAnsi="Times New Roman" w:cs="Times New Roman"/>
          <w:sz w:val="24"/>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На второй ступени обучения вводится сюжетное рисование.</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377C50" w:rsidRPr="00114B92" w:rsidRDefault="00377C50" w:rsidP="00377C50">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старшего дошкольного возраста</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377C50" w:rsidRPr="00114B92" w:rsidRDefault="00377C50" w:rsidP="00377C50">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377C50" w:rsidRPr="00114B92" w:rsidRDefault="00377C50" w:rsidP="00377C50">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w:t>
      </w:r>
      <w:r w:rsidRPr="00114B92">
        <w:rPr>
          <w:rFonts w:ascii="Times New Roman" w:eastAsia="SimSun" w:hAnsi="Times New Roman" w:cs="Times New Roman"/>
          <w:sz w:val="24"/>
          <w:szCs w:val="24"/>
          <w:lang w:eastAsia="hi-IN" w:bidi="hi-IN"/>
        </w:rPr>
        <w:lastRenderedPageBreak/>
        <w:t>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377C50" w:rsidRPr="00114B92" w:rsidRDefault="00377C50" w:rsidP="00377C50">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3"/>
        <w:keepNext w:val="0"/>
        <w:keepLines w:val="0"/>
        <w:widowControl w:val="0"/>
        <w:ind w:firstLine="709"/>
        <w:rPr>
          <w:rFonts w:ascii="Times New Roman" w:hAnsi="Times New Roman"/>
        </w:rPr>
      </w:pPr>
      <w:bookmarkStart w:id="19" w:name="_Toc475204400"/>
      <w:r w:rsidRPr="00114B92">
        <w:rPr>
          <w:rFonts w:ascii="Times New Roman" w:hAnsi="Times New Roman"/>
        </w:rPr>
        <w:t>2.2.2.5. Физическое развитие</w:t>
      </w:r>
      <w:bookmarkEnd w:id="19"/>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физического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становления у детей ценностей здорового образа жизни;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развития представлений о своем теле и своих физических возможностях;</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 xml:space="preserve">приобретения двигательного опыта и совершенствования двигательной активности;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коррекция недостатков общей и тонкой моторики;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Pr="00114B92">
        <w:rPr>
          <w:rFonts w:ascii="Times New Roman" w:eastAsia="Calibri"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становления у детей ценностей здорового образа жизни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w:t>
      </w:r>
      <w:r w:rsidRPr="00114B92">
        <w:rPr>
          <w:rFonts w:ascii="Times New Roman" w:eastAsia="Calibri" w:hAnsi="Times New Roman" w:cs="Times New Roman"/>
          <w:sz w:val="24"/>
          <w:szCs w:val="24"/>
        </w:rPr>
        <w:lastRenderedPageBreak/>
        <w:t>мелкой моторики обеих рук, а также правильного не наносящего ущерба организму выполнения основных движений.</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младшего дошкольного возраста</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разделам:1)физическая культура; 2)представления о здоровом образе жизни и гигиене.</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Задачи образовательной области «Физическое развитие» решаются:в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w:t>
      </w:r>
      <w:r w:rsidRPr="00114B92">
        <w:rPr>
          <w:rFonts w:ascii="Times New Roman" w:eastAsia="Calibri" w:hAnsi="Times New Roman" w:cs="Times New Roman"/>
          <w:sz w:val="24"/>
          <w:szCs w:val="24"/>
        </w:rPr>
        <w:lastRenderedPageBreak/>
        <w:t>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w:t>
      </w:r>
    </w:p>
    <w:p w:rsidR="00377C50" w:rsidRPr="00114B92" w:rsidRDefault="00377C50" w:rsidP="00377C50">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деятельностис детьми среднего дошкольного возраста</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образовательной области «Физическое развитие» с детьми с </w:t>
      </w:r>
      <w:r w:rsidRPr="00114B92">
        <w:rPr>
          <w:rFonts w:ascii="Times New Roman" w:eastAsia="Calibri" w:hAnsi="Times New Roman" w:cs="Times New Roman"/>
          <w:sz w:val="24"/>
          <w:szCs w:val="24"/>
        </w:rPr>
        <w:t>НОДА среднего дошкольного возраста</w:t>
      </w:r>
      <w:r w:rsidRPr="00114B92">
        <w:rPr>
          <w:rFonts w:ascii="Times New Roman" w:eastAsia="Times New Roman" w:hAnsi="Times New Roman" w:cs="Times New Roman"/>
          <w:sz w:val="24"/>
          <w:szCs w:val="24"/>
        </w:rPr>
        <w:t xml:space="preserve">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1)физическая культура; 2)представления о здоровом образе жизни и гигиене.</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377C50" w:rsidRPr="00114B92" w:rsidRDefault="00377C50" w:rsidP="00377C50">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и содержание образовательной области «Физическое развитие» на второй ступени обучения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lastRenderedPageBreak/>
        <w:t>Основное содержание образовательной деятельностис детьми старшего дошкольного возраста</w:t>
      </w:r>
    </w:p>
    <w:p w:rsidR="00377C50" w:rsidRPr="00114B92" w:rsidRDefault="00377C50" w:rsidP="00377C50">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ходе физического воспитания детей с НОДА старшего дошкольного возрастабольшое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377C50" w:rsidRPr="00114B92" w:rsidRDefault="00377C50" w:rsidP="00377C50">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Физическое воспитание связано с развитием музыкально-ритмических движений, с занятиями ритмикой, подвижными играми. </w:t>
      </w:r>
    </w:p>
    <w:p w:rsidR="00377C50" w:rsidRPr="00114B92" w:rsidRDefault="00377C50" w:rsidP="00377C50">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rsidR="00377C50" w:rsidRPr="00114B92" w:rsidRDefault="00377C50" w:rsidP="00377C50">
      <w:pPr>
        <w:widowControl w:val="0"/>
        <w:shd w:val="clear" w:color="auto" w:fill="FFFFFF"/>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Продолжается работа по формированию двигательной активности, организованности, самостоятельности, инициативы. </w:t>
      </w:r>
      <w:r>
        <w:rPr>
          <w:rFonts w:ascii="Times New Roman" w:eastAsia="Calibri" w:hAnsi="Times New Roman" w:cs="Times New Roman"/>
          <w:noProof/>
          <w:sz w:val="24"/>
          <w:szCs w:val="24"/>
        </w:rPr>
        <w:pict>
          <v:line id="Прямая соединительная линия 4" o:spid="_x0000_s1026" style="position:absolute;left:0;text-align:left;z-index:251660288;visibility:visible;mso-wrap-distance-top:-1e-4mm;mso-wrap-distance-bottom:-1e-4mm;mso-position-horizontal-relative:margin;mso-position-vertical-relative:text"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nGVgIAAGYEAAAOAAAAZHJzL2Uyb0RvYy54bWysVM1uEzEQviPxDpbv6e6m25C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5TjCRpYETd582Hzbr73n3ZrNHmY/ez+9Z97e66H93d5hbs+80nsL2zu98d&#10;r1HqO9lqmwHgWF4a34tyKa/0hSrfWiTVuCZyzkJF1ysN1yQ+I3qU4jdWA59Z+1JRiCE3ToW2LivT&#10;eEhoGFqG6a0O02NLh0o4TOOTeDA4wajc+yKS7RO1se4FUw3yRo4Fl76xJCOLC+s8EZLtQ/yxVFMu&#10;RBCHkKjNcf84TuOQYZXg1Ht9nDXz2VgYtCBeX+EXygLPw7CGO1C54E2Oh4cgktWM0Imk4RpHuNja&#10;QEVIDw6FAbmdtVXTu9P4dDKcDNNe2h9MemlcFL3n03HaG0yTZyfFcTEeF8l7zzNJs5pTyqSnuld2&#10;kv6dcnZvbKvJg7YPTYkeo4fuAdn9fyAdJuuHuZXFTNHVpdlPHMQcgncPz7+Wh3uwH34eRr8AAAD/&#10;/wMAUEsDBBQABgAIAAAAIQBkPkhs3AAAAAsBAAAPAAAAZHJzL2Rvd25yZXYueG1sTI/BTsMwEETv&#10;SPyDtUjcUicFIjfEqVCkfgClF25uvCQR8dqK3Sb8PYs4wHFnRrNv6v3qJnHFOY6eNBSbHARS5+1I&#10;vYbT2yFTIGIyZM3kCTV8YYR9c3tTm8r6hV7xeky94BKKldEwpBQqKWM3oDNx4wMSex9+dibxOffS&#10;zmbhcjfJbZ6X0pmR+MNgArYDdp/Hi9PQq8OiHlX5YPJTYds2hHW3vmt9f7e+PINIuKa/MPzgMzo0&#10;zHT2F7JRTBoytS15TGJn9wSCE1mhVAHi/KvIppb/NzTfAAAA//8DAFBLAQItABQABgAIAAAAIQC2&#10;gziS/gAAAOEBAAATAAAAAAAAAAAAAAAAAAAAAABbQ29udGVudF9UeXBlc10ueG1sUEsBAi0AFAAG&#10;AAgAAAAhADj9If/WAAAAlAEAAAsAAAAAAAAAAAAAAAAALwEAAF9yZWxzLy5yZWxzUEsBAi0AFAAG&#10;AAgAAAAhACuQKcZWAgAAZgQAAA4AAAAAAAAAAAAAAAAALgIAAGRycy9lMm9Eb2MueG1sUEsBAi0A&#10;FAAGAAgAAAAhAGQ+SGzcAAAACwEAAA8AAAAAAAAAAAAAAAAAsAQAAGRycy9kb3ducmV2LnhtbFBL&#10;BQYAAAAABAAEAPMAAAC5BQAAAAA=&#10;" strokeweight=".64mm">
            <v:stroke joinstyle="miter"/>
            <w10:wrap anchorx="margin"/>
          </v:line>
        </w:pict>
      </w:r>
      <w:r>
        <w:rPr>
          <w:rFonts w:ascii="Times New Roman" w:eastAsia="Calibri" w:hAnsi="Times New Roman" w:cs="Times New Roman"/>
          <w:noProof/>
          <w:sz w:val="24"/>
          <w:szCs w:val="24"/>
        </w:rPr>
        <w:pict>
          <v:line id="Прямая соединительная линия 3" o:spid="_x0000_s1027" style="position:absolute;left:0;text-align:left;flip:x y;z-index:251661312;visibility:visible;mso-position-horizontal-relative:margin;mso-position-vertical-relative:text"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caYgIAAHoEAAAOAAAAZHJzL2Uyb0RvYy54bWysVMFuEzEQvSPxD5bv6e4m2zZddVOhbAKH&#10;ApVauDtrb9bCa1u2m02EkApnpH4Cv8ABpEoFvmHzR4ydNLRwQYgcnLFn5vnNzPMenywbgRbMWK5k&#10;jpO9GCMmS0W5nOf41cW0N8TIOiIpEUqyHK+YxSejx4+OW52xvqqVoMwgAJE2a3WOa+d0FkW2rFlD&#10;7J7STIKzUqYhDrZmHlFDWkBvRNSP44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PDOB3uY1SCZzg8CuOOSObRfKY21j1lqkHeyLHg0neb&#10;ZGRxap1n9yvEH0s15UIExQiJ2hyng34cEqwSnHqnD7NmPhsLgxbEay78QqnguR/WcAfKF7wBarsg&#10;ktWM0Imk4RZHuNjYwERIDw6FAbettVHY26P4aDKcDNNe2j+Y9NK4KHpPpuO0dzBNDveLQT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KTfZxpiAgAAegQAAA4AAAAAAAAAAAAAAAAALgIAAGRycy9lMm9E&#10;b2MueG1sUEsBAi0AFAAGAAgAAAAhAIp6fY/cAAAACQEAAA8AAAAAAAAAAAAAAAAAvAQAAGRycy9k&#10;b3ducmV2LnhtbFBLBQYAAAAABAAEAPMAAADFBQAAAAA=&#10;" strokeweight=".12mm">
            <v:stroke joinstyle="miter"/>
            <w10:wrap anchorx="margin"/>
          </v:line>
        </w:pict>
      </w:r>
      <w:r w:rsidRPr="00114B92">
        <w:rPr>
          <w:rFonts w:ascii="Times New Roman" w:eastAsia="Calibri" w:hAnsi="Times New Roman" w:cs="Times New Roman"/>
          <w:sz w:val="24"/>
          <w:szCs w:val="24"/>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Дети под руководством взрослых осваивают элементы аутотренинга.</w:t>
      </w:r>
    </w:p>
    <w:p w:rsidR="00377C50" w:rsidRPr="00114B92" w:rsidRDefault="00377C50" w:rsidP="00377C50">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lastRenderedPageBreak/>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sidRPr="00114B92">
        <w:rPr>
          <w:rFonts w:ascii="Times New Roman" w:eastAsia="Calibri" w:hAnsi="Times New Roman" w:cs="Times New Roman"/>
          <w:bCs/>
          <w:sz w:val="24"/>
          <w:szCs w:val="24"/>
          <w:shd w:val="clear" w:color="auto" w:fill="FFFFFF"/>
        </w:rPr>
        <w:t xml:space="preserve">На этой ступени обучения важно вовлекать детей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bCs/>
          <w:sz w:val="24"/>
          <w:szCs w:val="24"/>
          <w:shd w:val="clear" w:color="auto" w:fill="FFFFFF"/>
        </w:rPr>
        <w:t xml:space="preserve"> в различные игры-экспериментирования, викторины, </w:t>
      </w:r>
      <w:r w:rsidRPr="00114B92">
        <w:rPr>
          <w:rFonts w:ascii="Times New Roman" w:eastAsia="Calibri" w:hAnsi="Times New Roman" w:cs="Times New Roman"/>
          <w:sz w:val="24"/>
          <w:szCs w:val="24"/>
        </w:rPr>
        <w:t xml:space="preserve">игры-этюды, жестовые игры, предлагать им иллюстративный и аудиальный материал </w:t>
      </w:r>
      <w:r w:rsidRPr="00114B92">
        <w:rPr>
          <w:rFonts w:ascii="Times New Roman" w:eastAsia="Calibri" w:hAnsi="Times New Roman" w:cs="Times New Roman"/>
          <w:bCs/>
          <w:sz w:val="24"/>
          <w:szCs w:val="24"/>
          <w:shd w:val="clear" w:color="auto" w:fill="FFFFFF"/>
        </w:rPr>
        <w:t>и т.п.</w:t>
      </w:r>
      <w:r w:rsidRPr="00114B92">
        <w:rPr>
          <w:rFonts w:ascii="Times New Roman" w:eastAsia="Calibri" w:hAnsi="Times New Roman" w:cs="Times New Roman"/>
          <w:sz w:val="24"/>
          <w:szCs w:val="24"/>
        </w:rPr>
        <w:t>, связанный с личной гигиеной, режимом дня, здоровым образом жизни.</w:t>
      </w:r>
    </w:p>
    <w:p w:rsidR="00377C50" w:rsidRPr="00114B92" w:rsidRDefault="00377C50" w:rsidP="00377C50">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w:t>
      </w:r>
    </w:p>
    <w:p w:rsidR="00377C50" w:rsidRPr="00114B92" w:rsidRDefault="00377C50" w:rsidP="00377C50">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377C50" w:rsidRPr="00114B92" w:rsidRDefault="00377C50" w:rsidP="00377C50">
      <w:pPr>
        <w:pStyle w:val="2"/>
        <w:keepNext w:val="0"/>
        <w:keepLines w:val="0"/>
        <w:widowControl w:val="0"/>
        <w:ind w:firstLine="709"/>
        <w:rPr>
          <w:rFonts w:ascii="Times New Roman" w:hAnsi="Times New Roman"/>
        </w:rPr>
      </w:pPr>
      <w:bookmarkStart w:id="20" w:name="_Toc475204401"/>
      <w:r w:rsidRPr="00114B92">
        <w:rPr>
          <w:rFonts w:ascii="Times New Roman" w:hAnsi="Times New Roman"/>
        </w:rPr>
        <w:t>2.3. Взаимодействие взрослых с детьми</w:t>
      </w:r>
      <w:bookmarkEnd w:id="20"/>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114B92">
        <w:rPr>
          <w:rFonts w:ascii="Times New Roman" w:hAnsi="Times New Roman" w:cs="Times New Roman"/>
          <w:sz w:val="24"/>
          <w:szCs w:val="24"/>
        </w:rPr>
        <w:t>Формы, способы, методы и средства реализации программы, которые отражают следующие аспекты образовательной среды:</w:t>
      </w:r>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характер взаимодействия со взрослыми;</w:t>
      </w:r>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-характер взаимодействия с другими детьми;</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hAnsi="Times New Roman" w:cs="Times New Roman"/>
          <w:sz w:val="24"/>
          <w:szCs w:val="24"/>
        </w:rPr>
        <w:t>-система отношений ребенка к миру, к другим людям, к себе самому.</w:t>
      </w:r>
    </w:p>
    <w:p w:rsidR="00377C50" w:rsidRPr="00114B92" w:rsidRDefault="00377C50" w:rsidP="00377C50">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w:t>
      </w:r>
      <w:r w:rsidRPr="00114B92">
        <w:rPr>
          <w:rFonts w:ascii="Times New Roman" w:eastAsia="Calibri" w:hAnsi="Times New Roman" w:cs="Times New Roman"/>
          <w:i/>
          <w:sz w:val="24"/>
          <w:szCs w:val="24"/>
        </w:rPr>
        <w:t>личностно-порождающего взаимодействия</w:t>
      </w:r>
      <w:r w:rsidRPr="00114B92">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 xml:space="preserve">Личностно-порождающее взаимодействие способствует </w:t>
      </w:r>
      <w:r w:rsidRPr="00114B92">
        <w:rPr>
          <w:rFonts w:ascii="Times New Roman" w:eastAsia="Calibri" w:hAnsi="Times New Roman" w:cs="Times New Roman"/>
          <w:sz w:val="24"/>
          <w:szCs w:val="24"/>
        </w:rPr>
        <w:t xml:space="preserve">формированию у ребенка различных позитивных качеств. Ребенок учится </w:t>
      </w:r>
      <w:r w:rsidRPr="00114B92">
        <w:rPr>
          <w:rFonts w:ascii="Times New Roman" w:eastAsia="Calibri" w:hAnsi="Times New Roman" w:cs="Times New Roman"/>
          <w:iCs/>
          <w:sz w:val="24"/>
          <w:szCs w:val="24"/>
        </w:rPr>
        <w:t>уважать себя и других, так как о</w:t>
      </w:r>
      <w:r w:rsidRPr="00114B92">
        <w:rPr>
          <w:rFonts w:ascii="Times New Roman" w:eastAsia="Calibri"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14B92">
        <w:rPr>
          <w:rFonts w:ascii="Times New Roman" w:eastAsia="Calibri" w:hAnsi="Times New Roman" w:cs="Times New Roman"/>
          <w:iCs/>
          <w:sz w:val="24"/>
          <w:szCs w:val="24"/>
        </w:rPr>
        <w:t>чувство уверенности в себе, не боится ошибок</w:t>
      </w:r>
      <w:r w:rsidRPr="00114B92">
        <w:rPr>
          <w:rFonts w:ascii="Times New Roman" w:eastAsia="Calibri" w:hAnsi="Times New Roman" w:cs="Times New Roman"/>
          <w:i/>
          <w:iCs/>
          <w:sz w:val="24"/>
          <w:szCs w:val="24"/>
        </w:rPr>
        <w:t>.</w:t>
      </w:r>
      <w:r w:rsidRPr="00114B92">
        <w:rPr>
          <w:rFonts w:ascii="Times New Roman" w:eastAsia="Calibri"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Ребенок </w:t>
      </w:r>
      <w:r w:rsidRPr="00114B92">
        <w:rPr>
          <w:rFonts w:ascii="Times New Roman" w:eastAsia="Calibri" w:hAnsi="Times New Roman" w:cs="Times New Roman"/>
          <w:iCs/>
          <w:sz w:val="24"/>
          <w:szCs w:val="24"/>
        </w:rPr>
        <w:t>не боится быть самим собой, быть искренним</w:t>
      </w:r>
      <w:r w:rsidRPr="00114B92">
        <w:rPr>
          <w:rFonts w:ascii="Times New Roman" w:eastAsia="Calibri"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брать на себя ответственность за свои решения и поступки</w:t>
      </w:r>
      <w:r w:rsidRPr="00114B92">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приучается </w:t>
      </w:r>
      <w:r w:rsidRPr="00114B92">
        <w:rPr>
          <w:rFonts w:ascii="Times New Roman" w:eastAsia="Calibri" w:hAnsi="Times New Roman" w:cs="Times New Roman"/>
          <w:iCs/>
          <w:sz w:val="24"/>
          <w:szCs w:val="24"/>
        </w:rPr>
        <w:t xml:space="preserve">думать самостоятельно, </w:t>
      </w:r>
      <w:r w:rsidRPr="00114B92">
        <w:rPr>
          <w:rFonts w:ascii="Times New Roman" w:eastAsia="Calibri" w:hAnsi="Times New Roman" w:cs="Times New Roman"/>
          <w:sz w:val="24"/>
          <w:szCs w:val="24"/>
        </w:rPr>
        <w:t>поскольку взрослые не навязывают ему своего решения, а способствуют тому, чтобы он принял собственное.</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адекватно выражать свои чувства</w:t>
      </w:r>
      <w:r w:rsidRPr="00114B92">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377C50" w:rsidRPr="00114B92" w:rsidRDefault="00377C50" w:rsidP="00377C50">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 xml:space="preserve">понимать других и сочувствовать им, </w:t>
      </w:r>
      <w:r w:rsidRPr="00114B92">
        <w:rPr>
          <w:rFonts w:ascii="Times New Roman" w:eastAsia="Calibri" w:hAnsi="Times New Roman" w:cs="Times New Roman"/>
          <w:sz w:val="24"/>
          <w:szCs w:val="24"/>
        </w:rPr>
        <w:t>потому что получает этот опыт из общения со взрослыми и переносит его на других людей.</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u w:val="single"/>
        </w:rPr>
      </w:pPr>
    </w:p>
    <w:p w:rsidR="00377C50" w:rsidRPr="00114B92" w:rsidRDefault="00377C50" w:rsidP="00377C50">
      <w:pPr>
        <w:pStyle w:val="2"/>
        <w:keepNext w:val="0"/>
        <w:keepLines w:val="0"/>
        <w:widowControl w:val="0"/>
        <w:ind w:firstLine="709"/>
        <w:rPr>
          <w:rFonts w:ascii="Times New Roman" w:hAnsi="Times New Roman"/>
        </w:rPr>
      </w:pPr>
      <w:bookmarkStart w:id="21" w:name="_Toc475204402"/>
      <w:r w:rsidRPr="00114B92">
        <w:rPr>
          <w:rFonts w:ascii="Times New Roman" w:hAnsi="Times New Roman"/>
        </w:rPr>
        <w:t>2.4. Взаимодействие педагогического коллектива с семьями дошкольников</w:t>
      </w:r>
      <w:bookmarkEnd w:id="21"/>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i/>
          <w:sz w:val="24"/>
          <w:szCs w:val="24"/>
        </w:rPr>
      </w:pPr>
      <w:bookmarkStart w:id="22" w:name="_Toc462497529"/>
      <w:r w:rsidRPr="00114B92">
        <w:rPr>
          <w:rFonts w:ascii="Times New Roman" w:eastAsia="Calibri" w:hAnsi="Times New Roman" w:cs="Times New Roman"/>
          <w:i/>
          <w:sz w:val="24"/>
          <w:szCs w:val="24"/>
        </w:rPr>
        <w:t>Рекомендации по физическому развитию детей и организации ортопедического режима дома</w:t>
      </w:r>
      <w:bookmarkEnd w:id="22"/>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комплекс мероприятий по стимуляции двигательного развития ребенка в домашних </w:t>
      </w:r>
      <w:r w:rsidRPr="00114B92">
        <w:rPr>
          <w:rFonts w:ascii="Times New Roman" w:eastAsia="Calibri" w:hAnsi="Times New Roman" w:cs="Times New Roman"/>
          <w:sz w:val="24"/>
          <w:szCs w:val="24"/>
        </w:rPr>
        <w:lastRenderedPageBreak/>
        <w:t xml:space="preserve">условиях.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u w:val="single"/>
        </w:rPr>
      </w:pPr>
      <w:r w:rsidRPr="00114B92">
        <w:rPr>
          <w:rFonts w:ascii="Times New Roman" w:eastAsia="Calibri" w:hAnsi="Times New Roman" w:cs="Times New Roman"/>
          <w:sz w:val="24"/>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период от одного года до трех лет у детей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Одной из проблем, которыми страдают дети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развития точности движений пальцев рук следует строить различные фигуры на </w:t>
      </w:r>
      <w:r w:rsidRPr="00114B92">
        <w:rPr>
          <w:rFonts w:ascii="Times New Roman" w:eastAsia="Calibri" w:hAnsi="Times New Roman" w:cs="Times New Roman"/>
          <w:sz w:val="24"/>
          <w:szCs w:val="24"/>
        </w:rPr>
        <w:lastRenderedPageBreak/>
        <w:t>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-речь взрослых по своему содержанию должна соответствовать возможностям понимания ребенка;</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-речь взрослого должна быть медленной, внятной, достаточно громкой (но не очень) и выразительной.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Формирование навыков самообслуживания имеет колоссальное значение для развития детей с НОДА</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w:t>
      </w:r>
      <w:r w:rsidRPr="00114B92">
        <w:rPr>
          <w:rFonts w:ascii="Times New Roman" w:eastAsia="Calibri" w:hAnsi="Times New Roman" w:cs="Times New Roman"/>
          <w:sz w:val="24"/>
          <w:szCs w:val="24"/>
        </w:rPr>
        <w:lastRenderedPageBreak/>
        <w:t>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377C50" w:rsidRPr="00114B92" w:rsidRDefault="00377C50" w:rsidP="00377C50">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377C50" w:rsidRPr="00114B92" w:rsidRDefault="00377C50" w:rsidP="00377C50">
      <w:pPr>
        <w:pStyle w:val="2"/>
        <w:keepNext w:val="0"/>
        <w:keepLines w:val="0"/>
        <w:widowControl w:val="0"/>
        <w:ind w:firstLine="709"/>
        <w:rPr>
          <w:rFonts w:ascii="Times New Roman" w:hAnsi="Times New Roman"/>
        </w:rPr>
      </w:pPr>
      <w:bookmarkStart w:id="23" w:name="_Toc475204403"/>
      <w:r w:rsidRPr="00114B92">
        <w:rPr>
          <w:rFonts w:ascii="Times New Roman" w:hAnsi="Times New Roman"/>
        </w:rPr>
        <w:t>2.5. Программа коррекционно-развивающей работы с детьми с нарушениями опорно-двигательного аппарата</w:t>
      </w:r>
      <w:bookmarkEnd w:id="23"/>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Важноразвитие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Основными направлениями коррекционно-педагогической работы </w:t>
      </w:r>
      <w:r w:rsidRPr="00114B92">
        <w:rPr>
          <w:rFonts w:ascii="Times New Roman" w:hAnsi="Times New Roman" w:cs="Times New Roman"/>
          <w:b/>
          <w:sz w:val="24"/>
          <w:szCs w:val="24"/>
        </w:rPr>
        <w:t>в раннем возрасте</w:t>
      </w:r>
      <w:r w:rsidRPr="00114B92">
        <w:rPr>
          <w:rFonts w:ascii="Times New Roman" w:hAnsi="Times New Roman" w:cs="Times New Roman"/>
          <w:sz w:val="24"/>
          <w:szCs w:val="24"/>
        </w:rPr>
        <w:t xml:space="preserve"> являются:</w:t>
      </w:r>
    </w:p>
    <w:p w:rsidR="00377C50" w:rsidRPr="00114B92" w:rsidRDefault="00377C50" w:rsidP="006071E5">
      <w:pPr>
        <w:pStyle w:val="ac"/>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rsidR="00377C50" w:rsidRPr="00114B92" w:rsidRDefault="00377C50" w:rsidP="006071E5">
      <w:pPr>
        <w:pStyle w:val="ac"/>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формирование наглядно-действенного мышления, произвольного, устойчивого внимания;</w:t>
      </w:r>
    </w:p>
    <w:p w:rsidR="00377C50" w:rsidRPr="00114B92" w:rsidRDefault="00377C50" w:rsidP="006071E5">
      <w:pPr>
        <w:pStyle w:val="ac"/>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p>
    <w:p w:rsidR="00377C50" w:rsidRPr="00114B92" w:rsidRDefault="00377C50" w:rsidP="006071E5">
      <w:pPr>
        <w:pStyle w:val="ac"/>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знаний и представлений об окружающем (с обобщающей функцией слова);</w:t>
      </w:r>
    </w:p>
    <w:p w:rsidR="00377C50" w:rsidRPr="00114B92" w:rsidRDefault="00377C50" w:rsidP="006071E5">
      <w:pPr>
        <w:pStyle w:val="ac"/>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сенсорной активности (зрительного, слухового, кинестетического восприятия);</w:t>
      </w:r>
    </w:p>
    <w:p w:rsidR="00377C50" w:rsidRPr="00114B92" w:rsidRDefault="00377C50" w:rsidP="006071E5">
      <w:pPr>
        <w:pStyle w:val="ac"/>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функциональных возможностей кистей и пальцев рук;</w:t>
      </w:r>
    </w:p>
    <w:p w:rsidR="00377C50" w:rsidRPr="00114B92" w:rsidRDefault="00377C50" w:rsidP="006071E5">
      <w:pPr>
        <w:pStyle w:val="ac"/>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развитие зрительно-моторной координации. </w:t>
      </w:r>
    </w:p>
    <w:p w:rsidR="00377C50" w:rsidRPr="00114B92" w:rsidRDefault="00377C50" w:rsidP="006071E5">
      <w:pPr>
        <w:pStyle w:val="ac"/>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навыков опрятности и самообслуживания.</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bookmarkStart w:id="24" w:name="_Toc462497518"/>
      <w:r w:rsidRPr="00114B92">
        <w:rPr>
          <w:rFonts w:ascii="Times New Roman" w:eastAsia="Calibri" w:hAnsi="Times New Roman" w:cs="Times New Roman"/>
          <w:sz w:val="24"/>
          <w:szCs w:val="24"/>
        </w:rPr>
        <w:t xml:space="preserve">Основными направлениями коррекционной работы в </w:t>
      </w:r>
      <w:r w:rsidRPr="00114B92">
        <w:rPr>
          <w:rFonts w:ascii="Times New Roman" w:eastAsia="Calibri" w:hAnsi="Times New Roman" w:cs="Times New Roman"/>
          <w:b/>
          <w:sz w:val="24"/>
          <w:szCs w:val="24"/>
        </w:rPr>
        <w:t>дошкольном возрасте</w:t>
      </w:r>
      <w:r w:rsidRPr="00114B92">
        <w:rPr>
          <w:rFonts w:ascii="Times New Roman" w:eastAsia="Calibri" w:hAnsi="Times New Roman" w:cs="Times New Roman"/>
          <w:sz w:val="24"/>
          <w:szCs w:val="24"/>
        </w:rPr>
        <w:t xml:space="preserve"> являются:</w:t>
      </w:r>
      <w:bookmarkEnd w:id="24"/>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двигательной деятельности (общей моторики и функциональных возможностей кистей и пальцев рук);</w:t>
      </w:r>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навыков самообслуживания и гигиены;</w:t>
      </w:r>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игровой деятельности;</w:t>
      </w:r>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формирования конструирования и изобразительной деятельности;</w:t>
      </w:r>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всех сторон речи и коррекция речевых нарушений;</w:t>
      </w:r>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расширение запаса знаний и представлений об окружающем;</w:t>
      </w:r>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сенсорных функций;</w:t>
      </w:r>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формирование пространственных и временных представлений, коррекция их нарушений. </w:t>
      </w:r>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формированиеэлементарных математических представлений;</w:t>
      </w:r>
    </w:p>
    <w:p w:rsidR="00377C50" w:rsidRPr="00114B92" w:rsidRDefault="00377C50" w:rsidP="006071E5">
      <w:pPr>
        <w:pStyle w:val="ac"/>
        <w:widowControl w:val="0"/>
        <w:numPr>
          <w:ilvl w:val="0"/>
          <w:numId w:val="2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подготовка к школе.</w:t>
      </w: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 xml:space="preserve">Развитие двигательной деятельности (общей моторики и функциональных возможностей кистей и пальцев рук) </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Особое значение имеет ранняя стимуляция развития основных двигательных навыков.</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преодолению.Развитие общих движений необходимо проводить поэтапно в ходе специальных упражнений, с учетом степени сформированностиосновных двигательных функций. В ходе коррекционной работы необходимо решить следующие задачи:</w:t>
      </w:r>
    </w:p>
    <w:p w:rsidR="00377C50" w:rsidRPr="00114B92" w:rsidRDefault="00377C50" w:rsidP="006071E5">
      <w:pPr>
        <w:pStyle w:val="ac"/>
        <w:numPr>
          <w:ilvl w:val="0"/>
          <w:numId w:val="2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контроля над положением головы и ее движениями;</w:t>
      </w:r>
    </w:p>
    <w:p w:rsidR="00377C50" w:rsidRPr="00114B92" w:rsidRDefault="00377C50" w:rsidP="006071E5">
      <w:pPr>
        <w:pStyle w:val="ac"/>
        <w:numPr>
          <w:ilvl w:val="0"/>
          <w:numId w:val="2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разгибанию верхней части туловища;</w:t>
      </w:r>
    </w:p>
    <w:p w:rsidR="00377C50" w:rsidRPr="00114B92" w:rsidRDefault="00377C50" w:rsidP="006071E5">
      <w:pPr>
        <w:pStyle w:val="ac"/>
        <w:numPr>
          <w:ilvl w:val="0"/>
          <w:numId w:val="2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тренировка опорной функции рук (опора на предплечья и кисти);</w:t>
      </w:r>
    </w:p>
    <w:p w:rsidR="00377C50" w:rsidRPr="00114B92" w:rsidRDefault="00377C50" w:rsidP="006071E5">
      <w:pPr>
        <w:pStyle w:val="ac"/>
        <w:numPr>
          <w:ilvl w:val="0"/>
          <w:numId w:val="2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развитие поворотов туловища (переворачивания со спины на живот и с живота на спину);</w:t>
      </w:r>
    </w:p>
    <w:p w:rsidR="00377C50" w:rsidRPr="00114B92" w:rsidRDefault="00377C50" w:rsidP="006071E5">
      <w:pPr>
        <w:pStyle w:val="ac"/>
        <w:numPr>
          <w:ilvl w:val="0"/>
          <w:numId w:val="2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функции сидения и самостоятельного присаживания;</w:t>
      </w:r>
    </w:p>
    <w:p w:rsidR="00377C50" w:rsidRPr="00114B92" w:rsidRDefault="00377C50" w:rsidP="006071E5">
      <w:pPr>
        <w:pStyle w:val="ac"/>
        <w:numPr>
          <w:ilvl w:val="0"/>
          <w:numId w:val="2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четвереньки, развитие равновесия и ползания в этом положении;</w:t>
      </w:r>
    </w:p>
    <w:p w:rsidR="00377C50" w:rsidRPr="00114B92" w:rsidRDefault="00377C50" w:rsidP="006071E5">
      <w:pPr>
        <w:pStyle w:val="ac"/>
        <w:numPr>
          <w:ilvl w:val="0"/>
          <w:numId w:val="2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колени, затем на ноги;</w:t>
      </w:r>
    </w:p>
    <w:p w:rsidR="00377C50" w:rsidRPr="00114B92" w:rsidRDefault="00377C50" w:rsidP="006071E5">
      <w:pPr>
        <w:pStyle w:val="ac"/>
        <w:numPr>
          <w:ilvl w:val="0"/>
          <w:numId w:val="2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возможности удержания вертикальной позы и ходьбы с поддержкой;</w:t>
      </w:r>
    </w:p>
    <w:p w:rsidR="00377C50" w:rsidRPr="00114B92" w:rsidRDefault="00377C50" w:rsidP="006071E5">
      <w:pPr>
        <w:pStyle w:val="ac"/>
        <w:numPr>
          <w:ilvl w:val="0"/>
          <w:numId w:val="2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самостоятельной ходьбы и коррекция ее нарушений.</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работе с детьми с легкими двигательными нарушениями особое внимание должно уделяться развитию тонкой моторики ,обучению точным движениям.</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Ведущую роль в развитии движений у детей с НОДА играют лечебная физкультура (ЛФК) и массаж.</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каждого ребенка подбирается индивидуальный комплекс лечебной физкультуры и массажа в зависимости от формы заболевания и возраста.Основными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развитии двигательных функций важное значение имеет использование комплексных афферентных стимулов:зрительных (проведение упражнений перед зеркалом); тактильных (применение различных приемов массажа; ходьба босиком по песку и камешкам; щеточный массаж); проприоцептивных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ортопедо-хирургическое вмешательство. </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Очень важно соблюдать общий двигательный режим. Ребенок с двигательным нарушением во время бодрствования не должен более 20 мин.находиться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w:t>
      </w:r>
      <w:r w:rsidRPr="00114B92">
        <w:rPr>
          <w:rFonts w:ascii="Times New Roman" w:hAnsi="Times New Roman" w:cs="Times New Roman"/>
          <w:sz w:val="24"/>
          <w:szCs w:val="24"/>
        </w:rPr>
        <w:lastRenderedPageBreak/>
        <w:t>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377C50" w:rsidRPr="00114B92" w:rsidRDefault="00377C50" w:rsidP="00377C50">
      <w:pPr>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Развитие функциональных возможностей кистей и пальцев рук</w:t>
      </w:r>
      <w:r w:rsidRPr="00114B92">
        <w:rPr>
          <w:rFonts w:ascii="Times New Roman" w:hAnsi="Times New Roman" w:cs="Times New Roman"/>
          <w:sz w:val="24"/>
          <w:szCs w:val="24"/>
        </w:rPr>
        <w:t xml:space="preserve"> тесно связано с формированием общей моторики</w:t>
      </w:r>
      <w:r w:rsidRPr="00114B92">
        <w:rPr>
          <w:rFonts w:ascii="Times New Roman" w:hAnsi="Times New Roman" w:cs="Times New Roman"/>
          <w:i/>
          <w:sz w:val="24"/>
          <w:szCs w:val="24"/>
        </w:rPr>
        <w:t>.</w:t>
      </w:r>
      <w:r w:rsidRPr="00114B92">
        <w:rPr>
          <w:rFonts w:ascii="Times New Roman" w:eastAsia="Calibri" w:hAnsi="Times New Roman" w:cs="Times New Roman"/>
          <w:sz w:val="24"/>
          <w:szCs w:val="24"/>
        </w:rP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377C50" w:rsidRPr="00114B92" w:rsidRDefault="00377C50" w:rsidP="00377C50">
      <w:pPr>
        <w:spacing w:after="0" w:line="360" w:lineRule="auto"/>
        <w:ind w:firstLine="720"/>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rsidR="00377C50" w:rsidRPr="00114B92" w:rsidRDefault="00377C50" w:rsidP="00377C50">
      <w:pPr>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Все движения необходимотренировать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377C50" w:rsidRPr="00114B92" w:rsidRDefault="00377C50" w:rsidP="00377C50">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w:t>
      </w:r>
      <w:r w:rsidRPr="00114B92">
        <w:rPr>
          <w:rFonts w:ascii="Times New Roman" w:eastAsia="Calibri" w:hAnsi="Times New Roman" w:cs="Times New Roman"/>
          <w:sz w:val="24"/>
          <w:szCs w:val="24"/>
        </w:rPr>
        <w:lastRenderedPageBreak/>
        <w:t>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Полезно включать в занятия, а также рекомендовать родителям для выполнения дома, с детьми следующие виды упражнений: </w:t>
      </w:r>
    </w:p>
    <w:p w:rsidR="00377C50" w:rsidRPr="00114B92" w:rsidRDefault="00377C50" w:rsidP="006071E5">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разгладить лист бумаги, ладонью правой руки, придерживая его левой рукой, и наоборот; </w:t>
      </w:r>
    </w:p>
    <w:p w:rsidR="00377C50" w:rsidRPr="00114B92" w:rsidRDefault="00377C50" w:rsidP="006071E5">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по столу расслабленной кистью правой (левой) руки; </w:t>
      </w:r>
    </w:p>
    <w:p w:rsidR="00377C50" w:rsidRPr="00114B92" w:rsidRDefault="00377C50" w:rsidP="006071E5">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повернуть правую руку на ребро, согнуть пальцы в кулак, выпрямить, положить руку на ладонь; сделать то же левой рукой; </w:t>
      </w:r>
    </w:p>
    <w:p w:rsidR="00377C50" w:rsidRPr="00114B92" w:rsidRDefault="00377C50" w:rsidP="006071E5">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полусогнуты, опора на локти - встряхивание по очереди кистями ("звонок"); </w:t>
      </w:r>
    </w:p>
    <w:p w:rsidR="00377C50" w:rsidRPr="00114B92" w:rsidRDefault="00377C50" w:rsidP="006071E5">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перед собой, опора на предплечья, по очереди смена положения кистей, правой и левой </w:t>
      </w:r>
      <w:r w:rsidRPr="00114B92">
        <w:rPr>
          <w:rFonts w:ascii="Times New Roman" w:eastAsia="Calibri" w:hAnsi="Times New Roman" w:cs="Times New Roman"/>
          <w:sz w:val="24"/>
          <w:szCs w:val="24"/>
        </w:rPr>
        <w:lastRenderedPageBreak/>
        <w:t xml:space="preserve">(согнуть-разогнуть, повернуть ладонью к лицу - к столу); </w:t>
      </w:r>
    </w:p>
    <w:p w:rsidR="00377C50" w:rsidRPr="00114B92" w:rsidRDefault="00377C50" w:rsidP="006071E5">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фиксировать левой рукой правое запястье - поглаживать ладонью правой руки, постучать ладонью по столу и т.п.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Одновременно проводится работа и по развитию движений пальцев рук, особенно правой руки: </w:t>
      </w:r>
    </w:p>
    <w:p w:rsidR="00377C50" w:rsidRPr="00114B92" w:rsidRDefault="00377C50" w:rsidP="006071E5">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соединить концевые фаланги выпрямленных пальцев рук ("домик"); </w:t>
      </w:r>
    </w:p>
    <w:p w:rsidR="00377C50" w:rsidRPr="00114B92" w:rsidRDefault="00377C50" w:rsidP="006071E5">
      <w:pPr>
        <w:widowControl w:val="0"/>
        <w:numPr>
          <w:ilvl w:val="0"/>
          <w:numId w:val="17"/>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соединить лучезапястные суставы, кисти разогнуть, пальцы отвести ("корзиночка").</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377C50" w:rsidRPr="00114B92" w:rsidRDefault="00377C50" w:rsidP="006071E5">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сжать пальцы правой руки в кулак - выпрямить; </w:t>
      </w:r>
    </w:p>
    <w:p w:rsidR="00377C50" w:rsidRPr="00114B92" w:rsidRDefault="00377C50" w:rsidP="006071E5">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согнуть пальцы одновременно и поочередно; </w:t>
      </w:r>
    </w:p>
    <w:p w:rsidR="00377C50" w:rsidRPr="00114B92" w:rsidRDefault="00377C50" w:rsidP="006071E5">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противопоставить первому пальцу все остальные поочередно; </w:t>
      </w:r>
    </w:p>
    <w:p w:rsidR="00377C50" w:rsidRPr="00114B92" w:rsidRDefault="00377C50" w:rsidP="006071E5">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каждым пальцем по столу под счет "один, один-два, один-два-три"; </w:t>
      </w:r>
    </w:p>
    <w:p w:rsidR="00377C50" w:rsidRPr="00114B92" w:rsidRDefault="00377C50" w:rsidP="006071E5">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отвести и привести пальцы, согнуть и разогнуть с усилием ("кошка выпустила коготки"); </w:t>
      </w:r>
    </w:p>
    <w:p w:rsidR="00377C50" w:rsidRPr="00114B92" w:rsidRDefault="00377C50" w:rsidP="006071E5">
      <w:pPr>
        <w:widowControl w:val="0"/>
        <w:numPr>
          <w:ilvl w:val="0"/>
          <w:numId w:val="18"/>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многократно сгибать и разгибать пальцы, легко касаясь концевой фалангой первого пальца остальных ("сыпать зерно для птиц").</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навыков самообслуживания и гигиены</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Взрослые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 гиперсаливации (слюнотечении). </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377C50" w:rsidRPr="00114B92" w:rsidRDefault="00377C50" w:rsidP="00377C50">
      <w:pPr>
        <w:pStyle w:val="af7"/>
        <w:spacing w:before="0" w:beforeAutospacing="0" w:after="0" w:afterAutospacing="0" w:line="360" w:lineRule="auto"/>
        <w:ind w:firstLine="709"/>
        <w:jc w:val="both"/>
      </w:pPr>
      <w:r w:rsidRPr="00114B92">
        <w:lastRenderedPageBreak/>
        <w:t>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w:t>
      </w:r>
    </w:p>
    <w:p w:rsidR="00377C50" w:rsidRPr="00114B92" w:rsidRDefault="00377C50" w:rsidP="00377C50">
      <w:pPr>
        <w:pStyle w:val="af7"/>
        <w:spacing w:before="0" w:beforeAutospacing="0" w:after="0" w:afterAutospacing="0" w:line="360" w:lineRule="auto"/>
        <w:ind w:firstLine="709"/>
        <w:jc w:val="both"/>
      </w:pPr>
      <w:r w:rsidRPr="00114B92">
        <w:t>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377C50" w:rsidRPr="00114B92" w:rsidRDefault="00377C50" w:rsidP="00377C50">
      <w:pPr>
        <w:pStyle w:val="af7"/>
        <w:spacing w:before="0" w:beforeAutospacing="0" w:after="0" w:afterAutospacing="0" w:line="360" w:lineRule="auto"/>
        <w:ind w:firstLine="709"/>
        <w:jc w:val="both"/>
      </w:pPr>
      <w:r w:rsidRPr="00114B92">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377C50" w:rsidRPr="00114B92" w:rsidRDefault="00377C50" w:rsidP="00377C50">
      <w:pPr>
        <w:pStyle w:val="af7"/>
        <w:spacing w:before="0" w:beforeAutospacing="0" w:after="0" w:afterAutospacing="0" w:line="360" w:lineRule="auto"/>
        <w:ind w:firstLine="709"/>
        <w:jc w:val="both"/>
      </w:pPr>
      <w:r w:rsidRPr="00114B92">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w:t>
      </w:r>
    </w:p>
    <w:p w:rsidR="00377C50" w:rsidRPr="00114B92" w:rsidRDefault="00377C50" w:rsidP="00377C50">
      <w:pPr>
        <w:pStyle w:val="af7"/>
        <w:spacing w:before="0" w:beforeAutospacing="0" w:after="0" w:afterAutospacing="0" w:line="360" w:lineRule="auto"/>
        <w:ind w:firstLine="709"/>
        <w:jc w:val="both"/>
      </w:pPr>
      <w:r w:rsidRPr="00114B92">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w:t>
      </w:r>
      <w:r w:rsidRPr="00114B92">
        <w:lastRenderedPageBreak/>
        <w:t>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377C50" w:rsidRPr="00114B92" w:rsidRDefault="00377C50" w:rsidP="00377C50">
      <w:pPr>
        <w:pStyle w:val="af7"/>
        <w:spacing w:before="0" w:beforeAutospacing="0" w:after="0" w:afterAutospacing="0" w:line="360" w:lineRule="auto"/>
        <w:ind w:firstLine="709"/>
        <w:jc w:val="both"/>
      </w:pPr>
      <w:r w:rsidRPr="00114B92">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377C50" w:rsidRPr="00114B92" w:rsidRDefault="00377C50" w:rsidP="00377C50">
      <w:pPr>
        <w:pStyle w:val="af7"/>
        <w:spacing w:before="0" w:beforeAutospacing="0" w:after="0" w:afterAutospacing="0" w:line="360" w:lineRule="auto"/>
        <w:ind w:firstLine="709"/>
        <w:jc w:val="both"/>
      </w:pPr>
      <w:r w:rsidRPr="00114B92">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игровой деятельности</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bCs/>
          <w:kern w:val="28"/>
          <w:sz w:val="24"/>
          <w:szCs w:val="24"/>
        </w:rPr>
      </w:pPr>
      <w:r w:rsidRPr="00114B92">
        <w:rPr>
          <w:rFonts w:ascii="Times New Roman" w:eastAsia="Times New Roman" w:hAnsi="Times New Roman" w:cs="Times New Roman"/>
          <w:sz w:val="24"/>
          <w:szCs w:val="24"/>
        </w:rPr>
        <w:t>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bCs/>
          <w:sz w:val="24"/>
          <w:szCs w:val="24"/>
        </w:rPr>
      </w:pPr>
      <w:r w:rsidRPr="00114B92">
        <w:rPr>
          <w:rFonts w:ascii="Times New Roman" w:eastAsia="Times New Roman" w:hAnsi="Times New Roman" w:cs="Times New Roman"/>
          <w:bCs/>
          <w:sz w:val="24"/>
          <w:szCs w:val="24"/>
        </w:rPr>
        <w:t>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bCs/>
          <w:sz w:val="24"/>
          <w:szCs w:val="24"/>
        </w:rPr>
      </w:pPr>
      <w:r w:rsidRPr="00114B92">
        <w:rPr>
          <w:rFonts w:ascii="Times New Roman" w:eastAsia="Times New Roman" w:hAnsi="Times New Roman" w:cs="Times New Roman"/>
          <w:bCs/>
          <w:sz w:val="24"/>
          <w:szCs w:val="24"/>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377C50" w:rsidRPr="00114B92" w:rsidRDefault="00377C50" w:rsidP="006071E5">
      <w:pPr>
        <w:pStyle w:val="ac"/>
        <w:widowControl w:val="0"/>
        <w:numPr>
          <w:ilvl w:val="0"/>
          <w:numId w:val="30"/>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пассивно-активные действия, при понимании ребенком с НОДА функционального</w:t>
      </w:r>
    </w:p>
    <w:p w:rsidR="00377C50" w:rsidRPr="00114B92" w:rsidRDefault="00377C50" w:rsidP="006071E5">
      <w:pPr>
        <w:pStyle w:val="ac"/>
        <w:widowControl w:val="0"/>
        <w:numPr>
          <w:ilvl w:val="0"/>
          <w:numId w:val="30"/>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назначения всех предметов и игрушек, темы и сюжета игры. Помощь можно оказывать при захватывании и удержании игрушки.</w:t>
      </w:r>
    </w:p>
    <w:p w:rsidR="00377C50" w:rsidRPr="00114B92" w:rsidRDefault="00377C50" w:rsidP="006071E5">
      <w:pPr>
        <w:pStyle w:val="ac"/>
        <w:widowControl w:val="0"/>
        <w:numPr>
          <w:ilvl w:val="0"/>
          <w:numId w:val="30"/>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включение ребенка с НОДА в игру лишь при условии правильного планирования игровых действий, сопровождаемых речью;</w:t>
      </w:r>
    </w:p>
    <w:p w:rsidR="00377C50" w:rsidRPr="00114B92" w:rsidRDefault="00377C50" w:rsidP="006071E5">
      <w:pPr>
        <w:pStyle w:val="ac"/>
        <w:widowControl w:val="0"/>
        <w:numPr>
          <w:ilvl w:val="0"/>
          <w:numId w:val="30"/>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lastRenderedPageBreak/>
        <w:t>самостоятельное осуществление игровых действий с их планированием, оценкой под руководством взрослых.</w:t>
      </w:r>
    </w:p>
    <w:p w:rsidR="00377C50" w:rsidRPr="00114B92" w:rsidRDefault="00377C50" w:rsidP="00377C50">
      <w:pPr>
        <w:widowControl w:val="0"/>
        <w:spacing w:after="0" w:line="360" w:lineRule="auto"/>
        <w:ind w:firstLine="360"/>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Формирование конструирования и изобразительной деятельности</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занятиях изобразительной деятельностью с детьмиНОДА, необходимо решать следующие задачи:</w:t>
      </w:r>
    </w:p>
    <w:p w:rsidR="00377C50" w:rsidRPr="00114B92" w:rsidRDefault="00377C50" w:rsidP="006071E5">
      <w:pPr>
        <w:pStyle w:val="ac"/>
        <w:numPr>
          <w:ilvl w:val="0"/>
          <w:numId w:val="2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мелкую моторику руки и зрительно-двигательную координацию для подготовки к овладению навыками письма;</w:t>
      </w:r>
    </w:p>
    <w:p w:rsidR="00377C50" w:rsidRPr="00114B92" w:rsidRDefault="00377C50" w:rsidP="006071E5">
      <w:pPr>
        <w:pStyle w:val="ac"/>
        <w:numPr>
          <w:ilvl w:val="0"/>
          <w:numId w:val="2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формы, величины, цвета и умение передать их в изображении;</w:t>
      </w:r>
    </w:p>
    <w:p w:rsidR="00377C50" w:rsidRPr="00114B92" w:rsidRDefault="00377C50" w:rsidP="006071E5">
      <w:pPr>
        <w:pStyle w:val="ac"/>
        <w:numPr>
          <w:ilvl w:val="0"/>
          <w:numId w:val="2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пространства, корригировать нарушения зрительно-пространственного восприятия;</w:t>
      </w:r>
    </w:p>
    <w:p w:rsidR="00377C50" w:rsidRPr="00114B92" w:rsidRDefault="00377C50" w:rsidP="006071E5">
      <w:pPr>
        <w:pStyle w:val="ac"/>
        <w:numPr>
          <w:ilvl w:val="0"/>
          <w:numId w:val="2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rsidR="00377C50" w:rsidRPr="00114B92" w:rsidRDefault="00377C50" w:rsidP="006071E5">
      <w:pPr>
        <w:pStyle w:val="ac"/>
        <w:numPr>
          <w:ilvl w:val="0"/>
          <w:numId w:val="2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навыки конструирования;</w:t>
      </w:r>
    </w:p>
    <w:p w:rsidR="00377C50" w:rsidRPr="00114B92" w:rsidRDefault="00377C50" w:rsidP="006071E5">
      <w:pPr>
        <w:pStyle w:val="ac"/>
        <w:numPr>
          <w:ilvl w:val="0"/>
          <w:numId w:val="2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lastRenderedPageBreak/>
        <w:t>воспитывать положительное эмоциональное отношение к изобразительной деятельности и ее результатам;</w:t>
      </w:r>
    </w:p>
    <w:p w:rsidR="00377C50" w:rsidRPr="00114B92" w:rsidRDefault="00377C50" w:rsidP="006071E5">
      <w:pPr>
        <w:pStyle w:val="ac"/>
        <w:numPr>
          <w:ilvl w:val="0"/>
          <w:numId w:val="2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любознательность, воображение;</w:t>
      </w:r>
    </w:p>
    <w:p w:rsidR="00377C50" w:rsidRPr="00114B92" w:rsidRDefault="00377C50" w:rsidP="006071E5">
      <w:pPr>
        <w:pStyle w:val="ac"/>
        <w:numPr>
          <w:ilvl w:val="0"/>
          <w:numId w:val="2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расширять запас знаний и представлений.</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Тренировочное рисование – система графических упражнений для развития манипулятивной деятельности кисти руки.</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д.).</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w:t>
      </w:r>
      <w:r w:rsidRPr="00114B92">
        <w:rPr>
          <w:rFonts w:ascii="Times New Roman" w:hAnsi="Times New Roman" w:cs="Times New Roman"/>
          <w:sz w:val="24"/>
          <w:szCs w:val="24"/>
        </w:rPr>
        <w:lastRenderedPageBreak/>
        <w:t xml:space="preserve">«прямоугольник», «ромб» и т. д.). Программа второго этапа рассчитана на длительный срок, определяемый индивидуальными возможностями ребенка. </w:t>
      </w:r>
    </w:p>
    <w:p w:rsidR="00377C50" w:rsidRPr="00114B92" w:rsidRDefault="00377C50" w:rsidP="00377C50">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всех сторон речи и коррекция речевых нарушений</w:t>
      </w:r>
    </w:p>
    <w:p w:rsidR="00377C50" w:rsidRPr="00114B92" w:rsidRDefault="00377C50" w:rsidP="00377C50">
      <w:pPr>
        <w:pStyle w:val="af7"/>
        <w:spacing w:before="0" w:beforeAutospacing="0" w:after="0" w:afterAutospacing="0" w:line="360" w:lineRule="auto"/>
        <w:ind w:firstLine="709"/>
        <w:jc w:val="both"/>
      </w:pPr>
      <w:r w:rsidRPr="00114B92">
        <w:t>Для коррекции речевых нарушений необходимо:</w:t>
      </w:r>
    </w:p>
    <w:p w:rsidR="00377C50" w:rsidRPr="00114B92" w:rsidRDefault="00377C50" w:rsidP="006071E5">
      <w:pPr>
        <w:pStyle w:val="af7"/>
        <w:numPr>
          <w:ilvl w:val="0"/>
          <w:numId w:val="27"/>
        </w:numPr>
        <w:tabs>
          <w:tab w:val="clear" w:pos="2138"/>
          <w:tab w:val="num" w:pos="284"/>
        </w:tabs>
        <w:spacing w:before="0" w:beforeAutospacing="0" w:after="0" w:afterAutospacing="0" w:line="360" w:lineRule="auto"/>
        <w:ind w:left="0" w:firstLine="0"/>
        <w:jc w:val="both"/>
      </w:pPr>
      <w:r w:rsidRPr="00114B92">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rsidR="00377C50" w:rsidRPr="00114B92" w:rsidRDefault="00377C50" w:rsidP="006071E5">
      <w:pPr>
        <w:pStyle w:val="af7"/>
        <w:numPr>
          <w:ilvl w:val="0"/>
          <w:numId w:val="27"/>
        </w:numPr>
        <w:tabs>
          <w:tab w:val="clear" w:pos="2138"/>
          <w:tab w:val="num" w:pos="284"/>
        </w:tabs>
        <w:spacing w:before="0" w:beforeAutospacing="0" w:after="0" w:afterAutospacing="0" w:line="360" w:lineRule="auto"/>
        <w:ind w:left="0" w:firstLine="0"/>
        <w:jc w:val="both"/>
      </w:pPr>
      <w:r w:rsidRPr="00114B92">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377C50" w:rsidRPr="00114B92" w:rsidRDefault="00377C50" w:rsidP="006071E5">
      <w:pPr>
        <w:pStyle w:val="af7"/>
        <w:numPr>
          <w:ilvl w:val="0"/>
          <w:numId w:val="27"/>
        </w:numPr>
        <w:tabs>
          <w:tab w:val="clear" w:pos="2138"/>
          <w:tab w:val="num" w:pos="284"/>
        </w:tabs>
        <w:spacing w:before="0" w:beforeAutospacing="0" w:after="0" w:afterAutospacing="0" w:line="360" w:lineRule="auto"/>
        <w:ind w:left="0" w:firstLine="0"/>
        <w:jc w:val="both"/>
      </w:pPr>
      <w:r w:rsidRPr="00114B92">
        <w:t>Нормализация просодической системы речи (мелодико-интонационных и темпо-ритмических характеристик речи).</w:t>
      </w:r>
    </w:p>
    <w:p w:rsidR="00377C50" w:rsidRPr="00114B92" w:rsidRDefault="00377C50" w:rsidP="006071E5">
      <w:pPr>
        <w:pStyle w:val="af7"/>
        <w:numPr>
          <w:ilvl w:val="0"/>
          <w:numId w:val="27"/>
        </w:numPr>
        <w:tabs>
          <w:tab w:val="clear" w:pos="2138"/>
          <w:tab w:val="num" w:pos="284"/>
        </w:tabs>
        <w:spacing w:before="0" w:beforeAutospacing="0" w:after="0" w:afterAutospacing="0" w:line="360" w:lineRule="auto"/>
        <w:ind w:left="0" w:firstLine="0"/>
        <w:jc w:val="both"/>
      </w:pPr>
      <w:r w:rsidRPr="00114B92">
        <w:t>Формирование артикуляционного праксиса на этапе постановки, автоматизации и дифференциации звуков речи.</w:t>
      </w:r>
    </w:p>
    <w:p w:rsidR="00377C50" w:rsidRPr="00114B92" w:rsidRDefault="00377C50" w:rsidP="006071E5">
      <w:pPr>
        <w:pStyle w:val="af7"/>
        <w:numPr>
          <w:ilvl w:val="0"/>
          <w:numId w:val="27"/>
        </w:numPr>
        <w:tabs>
          <w:tab w:val="clear" w:pos="2138"/>
          <w:tab w:val="num" w:pos="284"/>
        </w:tabs>
        <w:spacing w:before="0" w:beforeAutospacing="0" w:after="0" w:afterAutospacing="0" w:line="360" w:lineRule="auto"/>
        <w:ind w:left="0" w:firstLine="0"/>
        <w:jc w:val="both"/>
      </w:pPr>
      <w:r w:rsidRPr="00114B92">
        <w:t>Развитие фонематического восприятия и звукового анализа.</w:t>
      </w:r>
    </w:p>
    <w:p w:rsidR="00377C50" w:rsidRPr="00114B92" w:rsidRDefault="00377C50" w:rsidP="006071E5">
      <w:pPr>
        <w:pStyle w:val="af7"/>
        <w:numPr>
          <w:ilvl w:val="0"/>
          <w:numId w:val="27"/>
        </w:numPr>
        <w:tabs>
          <w:tab w:val="clear" w:pos="2138"/>
          <w:tab w:val="num" w:pos="284"/>
        </w:tabs>
        <w:spacing w:before="0" w:beforeAutospacing="0" w:after="0" w:afterAutospacing="0" w:line="360" w:lineRule="auto"/>
        <w:ind w:left="0" w:firstLine="0"/>
        <w:jc w:val="both"/>
      </w:pPr>
      <w:r w:rsidRPr="00114B92">
        <w:t>Развитие функциональных возможностей кистей и пальцев рук.</w:t>
      </w:r>
    </w:p>
    <w:p w:rsidR="00377C50" w:rsidRPr="00114B92" w:rsidRDefault="00377C50" w:rsidP="006071E5">
      <w:pPr>
        <w:pStyle w:val="af7"/>
        <w:numPr>
          <w:ilvl w:val="0"/>
          <w:numId w:val="27"/>
        </w:numPr>
        <w:tabs>
          <w:tab w:val="clear" w:pos="2138"/>
          <w:tab w:val="num" w:pos="284"/>
        </w:tabs>
        <w:spacing w:before="0" w:beforeAutospacing="0" w:after="0" w:afterAutospacing="0" w:line="360" w:lineRule="auto"/>
        <w:ind w:left="0" w:firstLine="0"/>
        <w:jc w:val="both"/>
      </w:pPr>
      <w:r w:rsidRPr="00114B92">
        <w:t>Нормализация лексико-грамматических навыков экспрессивной речи.</w:t>
      </w:r>
    </w:p>
    <w:p w:rsidR="00377C50" w:rsidRPr="00114B92" w:rsidRDefault="00377C50" w:rsidP="00377C50">
      <w:pPr>
        <w:pStyle w:val="af7"/>
        <w:spacing w:before="0" w:beforeAutospacing="0" w:after="0" w:afterAutospacing="0" w:line="360" w:lineRule="auto"/>
        <w:ind w:firstLine="709"/>
        <w:jc w:val="both"/>
      </w:pPr>
      <w:r w:rsidRPr="00114B92">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377C50" w:rsidRPr="00114B92" w:rsidRDefault="00377C50" w:rsidP="00377C50">
      <w:pPr>
        <w:pStyle w:val="af7"/>
        <w:spacing w:before="0" w:beforeAutospacing="0" w:after="0" w:afterAutospacing="0" w:line="360" w:lineRule="auto"/>
        <w:ind w:firstLine="709"/>
        <w:jc w:val="both"/>
      </w:pPr>
      <w:r w:rsidRPr="00114B92">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bookmarkStart w:id="25" w:name="_Toc462497523"/>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Расширение запаса знаний и представлений об окружающем</w:t>
      </w:r>
      <w:bookmarkEnd w:id="25"/>
      <w:r w:rsidRPr="00114B92">
        <w:rPr>
          <w:rFonts w:ascii="Times New Roman" w:eastAsia="Calibri" w:hAnsi="Times New Roman" w:cs="Times New Roman"/>
          <w:b/>
          <w:i/>
          <w:sz w:val="24"/>
          <w:szCs w:val="24"/>
        </w:rPr>
        <w:t xml:space="preserve"> мире</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w:t>
      </w:r>
      <w:r w:rsidRPr="00114B92">
        <w:rPr>
          <w:rFonts w:ascii="Times New Roman" w:eastAsia="Times New Roman" w:hAnsi="Times New Roman" w:cs="Times New Roman"/>
          <w:sz w:val="24"/>
          <w:szCs w:val="24"/>
        </w:rPr>
        <w:lastRenderedPageBreak/>
        <w:t>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377C50" w:rsidRPr="00114B92" w:rsidRDefault="00377C50" w:rsidP="00377C50">
      <w:pPr>
        <w:widowControl w:val="0"/>
        <w:spacing w:after="0" w:line="360" w:lineRule="auto"/>
        <w:contextualSpacing/>
        <w:jc w:val="center"/>
        <w:rPr>
          <w:rFonts w:ascii="Times New Roman" w:eastAsia="Calibri" w:hAnsi="Times New Roman" w:cs="Times New Roman"/>
          <w:sz w:val="24"/>
          <w:szCs w:val="24"/>
        </w:rPr>
      </w:pPr>
      <w:r w:rsidRPr="00114B92">
        <w:rPr>
          <w:rFonts w:ascii="Times New Roman" w:eastAsia="Calibri" w:hAnsi="Times New Roman" w:cs="Times New Roman"/>
          <w:b/>
          <w:i/>
          <w:sz w:val="24"/>
          <w:szCs w:val="24"/>
        </w:rPr>
        <w:t>Развитие сенсорных функций</w:t>
      </w:r>
    </w:p>
    <w:p w:rsidR="00377C50" w:rsidRPr="00114B92" w:rsidRDefault="00377C50" w:rsidP="00377C50">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377C50" w:rsidRPr="00114B92" w:rsidRDefault="00377C50" w:rsidP="00377C50">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 xml:space="preserve">Развитие зрительного восприятия </w:t>
      </w:r>
      <w:r w:rsidRPr="00114B92">
        <w:rPr>
          <w:rFonts w:ascii="Times New Roman" w:hAnsi="Times New Roman" w:cs="Times New Roman"/>
          <w:sz w:val="24"/>
          <w:szCs w:val="24"/>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w:t>
      </w:r>
      <w:smartTag w:uri="urn:schemas-microsoft-com:office:smarttags" w:element="metricconverter">
        <w:smartTagPr>
          <w:attr w:name="ProductID" w:val="10 см"/>
        </w:smartTagPr>
        <w:r w:rsidRPr="00114B92">
          <w:rPr>
            <w:rFonts w:ascii="Times New Roman" w:hAnsi="Times New Roman" w:cs="Times New Roman"/>
            <w:sz w:val="24"/>
            <w:szCs w:val="24"/>
          </w:rPr>
          <w:t>10 см</w:t>
        </w:r>
      </w:smartTag>
      <w:r w:rsidRPr="00114B92">
        <w:rPr>
          <w:rFonts w:ascii="Times New Roman" w:hAnsi="Times New Roman" w:cs="Times New Roman"/>
          <w:sz w:val="24"/>
          <w:szCs w:val="24"/>
        </w:rPr>
        <w:t>).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377C50" w:rsidRPr="00114B92" w:rsidRDefault="00377C50" w:rsidP="00377C50">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rsidR="00377C50" w:rsidRPr="00114B92" w:rsidRDefault="00377C50" w:rsidP="00377C50">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377C50" w:rsidRPr="00114B92" w:rsidRDefault="00377C50" w:rsidP="00377C50">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Кроме постоянных упражнений в быту, следует проводить специальные дидактические игры. </w:t>
      </w:r>
    </w:p>
    <w:p w:rsidR="00377C50" w:rsidRPr="00114B92" w:rsidRDefault="00377C50" w:rsidP="00377C50">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Развитие слухового восприятия</w:t>
      </w:r>
      <w:r w:rsidRPr="00114B92">
        <w:rPr>
          <w:rFonts w:ascii="Times New Roman" w:hAnsi="Times New Roman" w:cs="Times New Roman"/>
          <w:sz w:val="24"/>
          <w:szCs w:val="24"/>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377C50" w:rsidRPr="00114B92" w:rsidRDefault="00377C50" w:rsidP="00377C50">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w:t>
      </w:r>
    </w:p>
    <w:p w:rsidR="00377C50" w:rsidRPr="00114B92" w:rsidRDefault="00377C50" w:rsidP="00377C50">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377C50" w:rsidRPr="00114B92" w:rsidRDefault="00377C50" w:rsidP="00377C50">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Коррекция нарушений тактильно-кинестетического восприятия</w:t>
      </w:r>
      <w:r w:rsidRPr="00114B92">
        <w:rPr>
          <w:rFonts w:ascii="Times New Roman" w:hAnsi="Times New Roman" w:cs="Times New Roman"/>
          <w:sz w:val="24"/>
          <w:szCs w:val="24"/>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w:t>
      </w:r>
      <w:r w:rsidRPr="00114B92">
        <w:rPr>
          <w:rFonts w:ascii="Times New Roman" w:hAnsi="Times New Roman" w:cs="Times New Roman"/>
          <w:sz w:val="24"/>
          <w:szCs w:val="24"/>
        </w:rPr>
        <w:lastRenderedPageBreak/>
        <w:t xml:space="preserve">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377C50" w:rsidRPr="00114B92" w:rsidRDefault="00377C50" w:rsidP="00377C50">
      <w:pPr>
        <w:widowControl w:val="0"/>
        <w:spacing w:after="0" w:line="360" w:lineRule="auto"/>
        <w:jc w:val="center"/>
        <w:rPr>
          <w:rFonts w:ascii="Times New Roman" w:eastAsia="Times New Roman" w:hAnsi="Times New Roman" w:cs="Times New Roman"/>
          <w:b/>
          <w:i/>
          <w:sz w:val="24"/>
          <w:szCs w:val="24"/>
        </w:rPr>
      </w:pPr>
      <w:r w:rsidRPr="00114B92">
        <w:rPr>
          <w:rFonts w:ascii="Times New Roman" w:eastAsia="Times New Roman" w:hAnsi="Times New Roman" w:cs="Times New Roman"/>
          <w:b/>
          <w:i/>
          <w:sz w:val="24"/>
          <w:szCs w:val="24"/>
        </w:rPr>
        <w:t>Развитие пространственных представлений</w:t>
      </w:r>
    </w:p>
    <w:p w:rsidR="00377C50" w:rsidRPr="00114B92" w:rsidRDefault="00377C50" w:rsidP="00377C50">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w:t>
      </w:r>
      <w:r w:rsidRPr="00114B92">
        <w:rPr>
          <w:rFonts w:ascii="Times New Roman" w:hAnsi="Times New Roman" w:cs="Times New Roman"/>
          <w:sz w:val="24"/>
          <w:szCs w:val="24"/>
        </w:rPr>
        <w:t>Взрослые</w:t>
      </w:r>
      <w:r w:rsidRPr="00114B92">
        <w:rPr>
          <w:rFonts w:ascii="Times New Roman" w:eastAsia="Calibri" w:hAnsi="Times New Roman" w:cs="Times New Roman"/>
          <w:sz w:val="24"/>
          <w:szCs w:val="24"/>
        </w:rPr>
        <w:t xml:space="preserve">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sz w:val="24"/>
          <w:szCs w:val="24"/>
        </w:rPr>
        <w:t>- расположение предметов в пространстве, ориентация в предметно-пространственном окружении "от себя».</w:t>
      </w:r>
      <w:r w:rsidRPr="00114B92">
        <w:rPr>
          <w:rFonts w:ascii="Times New Roman" w:hAnsi="Times New Roman" w:cs="Times New Roman"/>
          <w:sz w:val="24"/>
          <w:szCs w:val="24"/>
        </w:rPr>
        <w:t xml:space="preserve">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ориентация в предметно-пространственном окружении "от другого человека». Чтобы</w:t>
      </w:r>
      <w:r w:rsidRPr="00114B92">
        <w:rPr>
          <w:rFonts w:ascii="Times New Roman" w:hAnsi="Times New Roman" w:cs="Times New Roman"/>
          <w:sz w:val="24"/>
          <w:szCs w:val="24"/>
        </w:rPr>
        <w:t xml:space="preserve">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sz w:val="24"/>
          <w:szCs w:val="24"/>
        </w:rPr>
        <w:t>ориентировка по основным пространственным направлениям.</w:t>
      </w:r>
      <w:r w:rsidRPr="00114B92">
        <w:rPr>
          <w:rFonts w:ascii="Times New Roman" w:hAnsi="Times New Roman" w:cs="Times New Roman"/>
          <w:sz w:val="24"/>
          <w:szCs w:val="24"/>
        </w:rPr>
        <w:t xml:space="preserve">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w:t>
      </w:r>
      <w:r w:rsidRPr="00114B92">
        <w:rPr>
          <w:rFonts w:ascii="Times New Roman" w:hAnsi="Times New Roman" w:cs="Times New Roman"/>
          <w:sz w:val="24"/>
          <w:szCs w:val="24"/>
        </w:rPr>
        <w:lastRenderedPageBreak/>
        <w:t>действия правильными терминами.</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Четвертый этап</w:t>
      </w:r>
      <w:r w:rsidRPr="00114B92">
        <w:rPr>
          <w:rFonts w:ascii="Times New Roman" w:eastAsia="Calibri" w:hAnsi="Times New Roman" w:cs="Times New Roman"/>
          <w:sz w:val="24"/>
          <w:szCs w:val="24"/>
        </w:rPr>
        <w:t>: ориентировка на листе бумаги.</w:t>
      </w:r>
      <w:r w:rsidRPr="00114B92">
        <w:rPr>
          <w:rFonts w:ascii="Times New Roman" w:hAnsi="Times New Roman" w:cs="Times New Roman"/>
          <w:sz w:val="24"/>
          <w:szCs w:val="24"/>
        </w:rPr>
        <w:t xml:space="preserve"> Ориентировка на листебумаги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sz w:val="24"/>
          <w:szCs w:val="24"/>
        </w:rPr>
        <w:t>коррекция оптико-пространственного восприятия.</w:t>
      </w:r>
      <w:r w:rsidRPr="00114B92">
        <w:rPr>
          <w:rFonts w:ascii="Times New Roman" w:hAnsi="Times New Roman" w:cs="Times New Roman"/>
          <w:sz w:val="24"/>
          <w:szCs w:val="24"/>
        </w:rPr>
        <w:t xml:space="preserve">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377C50" w:rsidRPr="00114B92" w:rsidRDefault="00377C50" w:rsidP="00377C50">
      <w:pPr>
        <w:widowControl w:val="0"/>
        <w:spacing w:after="0" w:line="360" w:lineRule="auto"/>
        <w:contextualSpacing/>
        <w:jc w:val="center"/>
        <w:rPr>
          <w:rFonts w:ascii="Times New Roman" w:eastAsia="Calibri" w:hAnsi="Times New Roman" w:cs="Times New Roman"/>
          <w:b/>
          <w:i/>
          <w:sz w:val="24"/>
          <w:szCs w:val="24"/>
        </w:rPr>
      </w:pPr>
      <w:bookmarkStart w:id="26" w:name="_Toc462497547"/>
      <w:r w:rsidRPr="00114B92">
        <w:rPr>
          <w:rFonts w:ascii="Times New Roman" w:eastAsia="Calibri" w:hAnsi="Times New Roman" w:cs="Times New Roman"/>
          <w:b/>
          <w:i/>
          <w:sz w:val="24"/>
          <w:szCs w:val="24"/>
        </w:rPr>
        <w:t>Формирование временных представлений</w:t>
      </w:r>
      <w:bookmarkEnd w:id="26"/>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sz w:val="24"/>
          <w:szCs w:val="24"/>
        </w:rPr>
        <w:t xml:space="preserve"> формирование представлений о сутках.</w:t>
      </w:r>
      <w:r w:rsidRPr="00114B92">
        <w:rPr>
          <w:rFonts w:ascii="Times New Roman" w:hAnsi="Times New Roman" w:cs="Times New Roman"/>
          <w:sz w:val="24"/>
          <w:szCs w:val="24"/>
        </w:rPr>
        <w:t xml:space="preserve"> Суткиявляются первой естественной единицей измерения времени. У дошкольников начинают формировать представления о таких промежутках времени, какдень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Детейобучают различать части суток: по внешним объективнымпризнакам (светло–темно). </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четырекартинки, изображающие части суток, в нужном порядке. </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закрепления представлений о частях суток можно использовать цветовые карточки. </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А.Барто «Спать пора. Уснул бычок»), а такжеотгадывание загадок.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sz w:val="24"/>
          <w:szCs w:val="24"/>
        </w:rPr>
        <w:t>формирование представлений о временах года.</w:t>
      </w:r>
      <w:r w:rsidRPr="00114B92">
        <w:rPr>
          <w:rFonts w:ascii="Times New Roman" w:hAnsi="Times New Roman" w:cs="Times New Roman"/>
          <w:sz w:val="24"/>
          <w:szCs w:val="24"/>
        </w:rPr>
        <w:t xml:space="preserve"> Знания о времени года лучше усваиваются детьми, еслиони предлагаются по контрастному принципу в сравнении с предыдущим временем года. Самое трудное времягода для усвоения детьми – это весна.Взрослым следует в соответствии с рекомендациями специалистов изготовить наглядные пособия, в которых каждомусезонному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возникновения;определение времени года по картинкам и составление рассказов по картинкам; наблюдение за изменениями в природе в естественных условиях,использование литературных произведений, чтение и заучивание наизусть стихов, отгадывание загадок и заучивание пословиц;изготовление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w:t>
      </w:r>
    </w:p>
    <w:p w:rsidR="00377C50" w:rsidRPr="00114B92" w:rsidRDefault="00377C50" w:rsidP="00377C50">
      <w:pPr>
        <w:widowControl w:val="0"/>
        <w:spacing w:after="0" w:line="360" w:lineRule="auto"/>
        <w:ind w:firstLine="709"/>
        <w:contextualSpacing/>
        <w:jc w:val="both"/>
        <w:rPr>
          <w:rFonts w:ascii="Times New Roman"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sz w:val="24"/>
          <w:szCs w:val="24"/>
        </w:rPr>
        <w:t>временные понятия "Вчера, сегодня, завтра"</w:t>
      </w:r>
      <w:r w:rsidRPr="00114B92">
        <w:rPr>
          <w:rFonts w:ascii="Times New Roman" w:hAnsi="Times New Roman" w:cs="Times New Roman"/>
          <w:sz w:val="24"/>
          <w:szCs w:val="24"/>
        </w:rPr>
        <w:t>На этом этапе работы используются те же формы работы. Временные отрезки</w:t>
      </w:r>
      <w:r w:rsidRPr="00114B92">
        <w:rPr>
          <w:rFonts w:ascii="Times New Roman" w:hAnsi="Times New Roman" w:cs="Times New Roman"/>
          <w:i/>
          <w:sz w:val="24"/>
          <w:szCs w:val="24"/>
        </w:rPr>
        <w:t xml:space="preserve"> вчера, сегодня, завтра</w:t>
      </w:r>
      <w:r w:rsidRPr="00114B92">
        <w:rPr>
          <w:rFonts w:ascii="Times New Roman" w:hAnsi="Times New Roman" w:cs="Times New Roman"/>
          <w:sz w:val="24"/>
          <w:szCs w:val="24"/>
        </w:rPr>
        <w:t xml:space="preserve"> связываются с определенной деятельностью детей и обозначаются определенным термином,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Четвертый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календарь, дни недели.</w:t>
      </w:r>
      <w:r w:rsidRPr="00114B92">
        <w:rPr>
          <w:rFonts w:ascii="Times New Roman" w:hAnsi="Times New Roman" w:cs="Times New Roman"/>
          <w:sz w:val="24"/>
          <w:szCs w:val="24"/>
        </w:rPr>
        <w:t xml:space="preserve">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месяцаподсчитывается количествонеделей, а в старшем возрасте и количество дней.</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Работая с календарем, взрослые помогают детям запомнить дни недели по порядковому номеру (количеству точек) и по цветулистка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sz w:val="24"/>
          <w:szCs w:val="24"/>
        </w:rPr>
        <w:t xml:space="preserve"> временное понятие "месяц", названия месяцев.</w:t>
      </w:r>
      <w:r w:rsidRPr="00114B92">
        <w:rPr>
          <w:rFonts w:ascii="Times New Roman" w:hAnsi="Times New Roman" w:cs="Times New Roman"/>
          <w:sz w:val="24"/>
          <w:szCs w:val="24"/>
        </w:rPr>
        <w:t>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(С.Я.Маршак «Двенадцать месяцев» или другие). Особый положительный эффект приносит разыгрывание игр-драматизаций для заучивания названий месяцев.</w:t>
      </w:r>
    </w:p>
    <w:p w:rsidR="00377C50" w:rsidRPr="00114B92" w:rsidRDefault="00377C50" w:rsidP="00377C50">
      <w:pPr>
        <w:widowControl w:val="0"/>
        <w:numPr>
          <w:ilvl w:val="1"/>
          <w:numId w:val="0"/>
        </w:numPr>
        <w:spacing w:after="0" w:line="360" w:lineRule="auto"/>
        <w:jc w:val="center"/>
        <w:rPr>
          <w:rFonts w:ascii="Times New Roman" w:eastAsia="Times New Roman" w:hAnsi="Times New Roman" w:cs="Times New Roman"/>
          <w:i/>
          <w:iCs/>
          <w:sz w:val="24"/>
          <w:szCs w:val="24"/>
        </w:rPr>
      </w:pPr>
      <w:bookmarkStart w:id="27" w:name="_Toc462497525"/>
      <w:r w:rsidRPr="00114B92">
        <w:rPr>
          <w:rFonts w:ascii="Times New Roman" w:eastAsia="Times New Roman" w:hAnsi="Times New Roman" w:cs="Times New Roman"/>
          <w:b/>
          <w:bCs/>
          <w:i/>
          <w:iCs/>
          <w:sz w:val="24"/>
          <w:szCs w:val="24"/>
        </w:rPr>
        <w:lastRenderedPageBreak/>
        <w:t>Формирование элементарных математических представлений</w:t>
      </w:r>
      <w:bookmarkEnd w:id="27"/>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w:t>
      </w:r>
      <w:r w:rsidRPr="00114B92">
        <w:rPr>
          <w:rFonts w:ascii="Times New Roman" w:eastAsia="Times New Roman" w:hAnsi="Times New Roman" w:cs="Times New Roman"/>
          <w:bCs/>
          <w:iCs/>
          <w:sz w:val="24"/>
          <w:szCs w:val="24"/>
        </w:rPr>
        <w:t xml:space="preserve">большой </w:t>
      </w:r>
      <w:r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bCs/>
          <w:iCs/>
          <w:sz w:val="24"/>
          <w:szCs w:val="24"/>
        </w:rPr>
        <w:t xml:space="preserve">маленький, больше </w:t>
      </w:r>
      <w:r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bCs/>
          <w:iCs/>
          <w:sz w:val="24"/>
          <w:szCs w:val="24"/>
        </w:rPr>
        <w:t xml:space="preserve">меньше, короткий </w:t>
      </w:r>
      <w:r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bCs/>
          <w:iCs/>
          <w:sz w:val="24"/>
          <w:szCs w:val="24"/>
        </w:rPr>
        <w:t xml:space="preserve">длинный, короче </w:t>
      </w:r>
      <w:r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bCs/>
          <w:iCs/>
          <w:sz w:val="24"/>
          <w:szCs w:val="24"/>
        </w:rPr>
        <w:t xml:space="preserve">длиннее, шире </w:t>
      </w:r>
      <w:r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bCs/>
          <w:iCs/>
          <w:sz w:val="24"/>
          <w:szCs w:val="24"/>
        </w:rPr>
        <w:t xml:space="preserve">уже, ниже </w:t>
      </w:r>
      <w:r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bCs/>
          <w:iCs/>
          <w:sz w:val="24"/>
          <w:szCs w:val="24"/>
        </w:rPr>
        <w:t xml:space="preserve">выше </w:t>
      </w:r>
      <w:r w:rsidRPr="00114B92">
        <w:rPr>
          <w:rFonts w:ascii="Times New Roman" w:eastAsia="Times New Roman" w:hAnsi="Times New Roman" w:cs="Times New Roman"/>
          <w:sz w:val="24"/>
          <w:szCs w:val="24"/>
        </w:rPr>
        <w:t>и т. д.</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Развитию и закреплению элементарных математических понятий способствуют занятия по </w:t>
      </w:r>
      <w:r w:rsidRPr="00114B92">
        <w:rPr>
          <w:rFonts w:ascii="Times New Roman" w:eastAsia="Times New Roman" w:hAnsi="Times New Roman" w:cs="Times New Roman"/>
          <w:sz w:val="24"/>
          <w:szCs w:val="24"/>
        </w:rPr>
        <w:lastRenderedPageBreak/>
        <w:t>ручному труду, рисованию, лепке.</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377C50" w:rsidRPr="00114B92" w:rsidRDefault="00377C50" w:rsidP="00377C50">
      <w:pPr>
        <w:spacing w:after="0" w:line="360" w:lineRule="auto"/>
        <w:jc w:val="center"/>
        <w:rPr>
          <w:rFonts w:ascii="Times New Roman" w:hAnsi="Times New Roman" w:cs="Times New Roman"/>
          <w:b/>
          <w:i/>
          <w:sz w:val="24"/>
          <w:szCs w:val="24"/>
        </w:rPr>
      </w:pPr>
      <w:r w:rsidRPr="00114B92">
        <w:rPr>
          <w:rFonts w:ascii="Times New Roman" w:hAnsi="Times New Roman" w:cs="Times New Roman"/>
          <w:b/>
          <w:i/>
          <w:sz w:val="24"/>
          <w:szCs w:val="24"/>
        </w:rPr>
        <w:t>Подготовка к школе</w:t>
      </w:r>
    </w:p>
    <w:p w:rsidR="00377C50" w:rsidRPr="00114B92" w:rsidRDefault="00377C50" w:rsidP="00377C50">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114B92">
        <w:rPr>
          <w:rFonts w:ascii="Times New Roman" w:hAnsi="Times New Roman" w:cs="Times New Roman"/>
          <w:sz w:val="24"/>
          <w:szCs w:val="24"/>
          <w:u w:val="single"/>
        </w:rPr>
        <w:t>Формирование навыков самообслуживания</w:t>
      </w:r>
      <w:r w:rsidRPr="00114B92">
        <w:rPr>
          <w:rFonts w:ascii="Times New Roman" w:hAnsi="Times New Roman" w:cs="Times New Roman"/>
          <w:sz w:val="24"/>
          <w:szCs w:val="24"/>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rsidR="00377C50" w:rsidRPr="00114B92" w:rsidRDefault="00377C50" w:rsidP="00377C50">
      <w:pPr>
        <w:spacing w:after="0" w:line="360" w:lineRule="auto"/>
        <w:ind w:firstLine="567"/>
        <w:jc w:val="both"/>
        <w:rPr>
          <w:rFonts w:ascii="Times New Roman" w:hAnsi="Times New Roman" w:cs="Times New Roman"/>
          <w:i/>
          <w:sz w:val="24"/>
          <w:szCs w:val="24"/>
        </w:rPr>
      </w:pPr>
      <w:r w:rsidRPr="00114B92">
        <w:rPr>
          <w:rFonts w:ascii="Times New Roman" w:hAnsi="Times New Roman" w:cs="Times New Roman"/>
          <w:sz w:val="24"/>
          <w:szCs w:val="24"/>
          <w:u w:val="single"/>
        </w:rPr>
        <w:t>Обучение грамоте (добукварный период). Формирование первоначальных навыков чтения и письма</w:t>
      </w:r>
      <w:r w:rsidRPr="00114B92">
        <w:rPr>
          <w:rFonts w:ascii="Times New Roman" w:hAnsi="Times New Roman" w:cs="Times New Roman"/>
          <w:i/>
          <w:sz w:val="24"/>
          <w:szCs w:val="24"/>
        </w:rPr>
        <w:t>.</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 ходе коррекционно-педагогической работы важно учитывать характер и структуру речевого нарушения каждого ребенка.</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Задачами подготовительного периода обучения грамоте являются:</w:t>
      </w:r>
    </w:p>
    <w:p w:rsidR="00377C50" w:rsidRPr="00114B92" w:rsidRDefault="00377C50" w:rsidP="006071E5">
      <w:pPr>
        <w:numPr>
          <w:ilvl w:val="0"/>
          <w:numId w:val="28"/>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произвольной стороны речи.</w:t>
      </w:r>
    </w:p>
    <w:p w:rsidR="00377C50" w:rsidRPr="00114B92" w:rsidRDefault="00377C50" w:rsidP="006071E5">
      <w:pPr>
        <w:numPr>
          <w:ilvl w:val="0"/>
          <w:numId w:val="28"/>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слухового внимания и речеслуховой памяти.</w:t>
      </w:r>
    </w:p>
    <w:p w:rsidR="00377C50" w:rsidRPr="00114B92" w:rsidRDefault="00377C50" w:rsidP="006071E5">
      <w:pPr>
        <w:numPr>
          <w:ilvl w:val="0"/>
          <w:numId w:val="28"/>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фонематического восприятия.</w:t>
      </w:r>
    </w:p>
    <w:p w:rsidR="00377C50" w:rsidRPr="00114B92" w:rsidRDefault="00377C50" w:rsidP="006071E5">
      <w:pPr>
        <w:numPr>
          <w:ilvl w:val="0"/>
          <w:numId w:val="28"/>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Нормализация оптико-пространственного гнозиса.</w:t>
      </w:r>
    </w:p>
    <w:p w:rsidR="00377C50" w:rsidRPr="00114B92" w:rsidRDefault="00377C50" w:rsidP="006071E5">
      <w:pPr>
        <w:numPr>
          <w:ilvl w:val="0"/>
          <w:numId w:val="28"/>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Подготовка мелкой моторики руки к процессу письма.</w:t>
      </w:r>
    </w:p>
    <w:p w:rsidR="00377C50" w:rsidRPr="00114B92" w:rsidRDefault="00377C50" w:rsidP="006071E5">
      <w:pPr>
        <w:numPr>
          <w:ilvl w:val="0"/>
          <w:numId w:val="28"/>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психологической базы речи.</w:t>
      </w:r>
    </w:p>
    <w:p w:rsidR="00377C50" w:rsidRPr="00114B92" w:rsidRDefault="00377C50" w:rsidP="006071E5">
      <w:pPr>
        <w:numPr>
          <w:ilvl w:val="0"/>
          <w:numId w:val="28"/>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мыслительных операций.</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Программа подготовительного периода в обучении грамоте имеет несколько разделов, которые тесно связаны между собой:</w:t>
      </w:r>
    </w:p>
    <w:p w:rsidR="00377C50" w:rsidRPr="00114B92" w:rsidRDefault="00377C50" w:rsidP="006071E5">
      <w:pPr>
        <w:numPr>
          <w:ilvl w:val="0"/>
          <w:numId w:val="20"/>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навыков произношения.</w:t>
      </w:r>
    </w:p>
    <w:p w:rsidR="00377C50" w:rsidRPr="00114B92" w:rsidRDefault="00377C50" w:rsidP="006071E5">
      <w:pPr>
        <w:numPr>
          <w:ilvl w:val="0"/>
          <w:numId w:val="20"/>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фонематического восприятия, формирование звукового анализа и синтеза.</w:t>
      </w:r>
    </w:p>
    <w:p w:rsidR="00377C50" w:rsidRPr="00114B92" w:rsidRDefault="00377C50" w:rsidP="006071E5">
      <w:pPr>
        <w:numPr>
          <w:ilvl w:val="0"/>
          <w:numId w:val="20"/>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ритмической и звуко-слоговой структуры слова.</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377C50" w:rsidRPr="00114B92" w:rsidRDefault="00377C50" w:rsidP="00377C50">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Дети с двигательныминарушениями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Успешное </w:t>
      </w:r>
      <w:r w:rsidRPr="00114B92">
        <w:rPr>
          <w:rFonts w:ascii="Times New Roman" w:hAnsi="Times New Roman" w:cs="Times New Roman"/>
          <w:sz w:val="24"/>
          <w:szCs w:val="24"/>
          <w:u w:val="single"/>
        </w:rPr>
        <w:t>формирование графо-моторной функции</w:t>
      </w:r>
      <w:r w:rsidRPr="00114B92">
        <w:rPr>
          <w:rFonts w:ascii="Times New Roman" w:hAnsi="Times New Roman" w:cs="Times New Roman"/>
          <w:sz w:val="24"/>
          <w:szCs w:val="24"/>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377C50" w:rsidRPr="00114B92" w:rsidRDefault="00377C50" w:rsidP="00377C50">
      <w:pPr>
        <w:pStyle w:val="af7"/>
        <w:spacing w:before="0" w:beforeAutospacing="0" w:after="0" w:afterAutospacing="0" w:line="360" w:lineRule="auto"/>
        <w:ind w:firstLine="567"/>
        <w:jc w:val="both"/>
      </w:pPr>
      <w:r w:rsidRPr="00114B92">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377C50" w:rsidRPr="00114B92" w:rsidRDefault="00377C50" w:rsidP="00377C50">
      <w:pPr>
        <w:pStyle w:val="af7"/>
        <w:spacing w:before="0" w:beforeAutospacing="0" w:after="0" w:afterAutospacing="0" w:line="360" w:lineRule="auto"/>
        <w:jc w:val="both"/>
      </w:pPr>
      <w:r w:rsidRPr="00114B92">
        <w:t>-подбор позы и «рефлекс-запрещающих» позиций, при которых нарушения мышечного тонуса и интенсивность гиперкинезов были бы минимальными;</w:t>
      </w:r>
    </w:p>
    <w:p w:rsidR="00377C50" w:rsidRPr="00114B92" w:rsidRDefault="00377C50" w:rsidP="00377C50">
      <w:pPr>
        <w:pStyle w:val="af7"/>
        <w:spacing w:before="0" w:beforeAutospacing="0" w:after="0" w:afterAutospacing="0" w:line="360" w:lineRule="auto"/>
        <w:jc w:val="both"/>
      </w:pPr>
      <w:r w:rsidRPr="00114B92">
        <w:t>- применение специальных приспособлений для фиксации конечностей и головы ребенка;</w:t>
      </w:r>
    </w:p>
    <w:p w:rsidR="00377C50" w:rsidRPr="00114B92" w:rsidRDefault="00377C50" w:rsidP="00377C50">
      <w:pPr>
        <w:pStyle w:val="af7"/>
        <w:spacing w:before="0" w:beforeAutospacing="0" w:after="0" w:afterAutospacing="0" w:line="360" w:lineRule="auto"/>
        <w:jc w:val="both"/>
      </w:pPr>
      <w:r w:rsidRPr="00114B92">
        <w:t>-отработка общей позы при письме и обучение среднему положению головы, поворотам и наклонам при строго определенном положении рук;</w:t>
      </w:r>
    </w:p>
    <w:p w:rsidR="00377C50" w:rsidRPr="00114B92" w:rsidRDefault="00377C50" w:rsidP="00377C50">
      <w:pPr>
        <w:pStyle w:val="af7"/>
        <w:spacing w:before="0" w:beforeAutospacing="0" w:after="0" w:afterAutospacing="0" w:line="360" w:lineRule="auto"/>
        <w:jc w:val="both"/>
      </w:pPr>
      <w:r w:rsidRPr="00114B92">
        <w:rPr>
          <w:shd w:val="clear" w:color="auto" w:fill="F7F7F2"/>
        </w:rPr>
        <w:t>-</w:t>
      </w:r>
      <w:r w:rsidRPr="00114B92">
        <w:t>развитие зрительного контроля за движением рук в разных направлениях</w:t>
      </w:r>
      <w:r w:rsidRPr="00114B92">
        <w:rPr>
          <w:shd w:val="clear" w:color="auto" w:fill="F7F7F2"/>
        </w:rPr>
        <w:t>.</w:t>
      </w:r>
    </w:p>
    <w:p w:rsidR="00377C50" w:rsidRPr="00114B92" w:rsidRDefault="00377C50" w:rsidP="00377C50">
      <w:pPr>
        <w:spacing w:after="0" w:line="360" w:lineRule="auto"/>
        <w:ind w:firstLine="709"/>
        <w:rPr>
          <w:rFonts w:ascii="Times New Roman" w:hAnsi="Times New Roman" w:cs="Times New Roman"/>
          <w:i/>
          <w:sz w:val="24"/>
          <w:szCs w:val="24"/>
          <w:u w:val="single"/>
        </w:rPr>
      </w:pPr>
      <w:r w:rsidRPr="00114B92">
        <w:rPr>
          <w:rFonts w:ascii="Times New Roman" w:hAnsi="Times New Roman" w:cs="Times New Roman"/>
          <w:i/>
          <w:sz w:val="24"/>
          <w:szCs w:val="24"/>
          <w:u w:val="single"/>
        </w:rPr>
        <w:t>Формирование элементарных математических представлений</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w:t>
      </w:r>
    </w:p>
    <w:p w:rsidR="00377C50" w:rsidRPr="00114B92" w:rsidRDefault="00377C50" w:rsidP="006071E5">
      <w:pPr>
        <w:numPr>
          <w:ilvl w:val="0"/>
          <w:numId w:val="20"/>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lastRenderedPageBreak/>
        <w:t>накопление конкретных фактов о различных свойствах предметов окружающей действительности;</w:t>
      </w:r>
    </w:p>
    <w:p w:rsidR="00377C50" w:rsidRPr="00114B92" w:rsidRDefault="00377C50" w:rsidP="006071E5">
      <w:pPr>
        <w:numPr>
          <w:ilvl w:val="0"/>
          <w:numId w:val="20"/>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377C50" w:rsidRPr="00114B92" w:rsidRDefault="00377C50" w:rsidP="006071E5">
      <w:pPr>
        <w:numPr>
          <w:ilvl w:val="0"/>
          <w:numId w:val="20"/>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накопление представлений о количестве, величине и форме предмета;</w:t>
      </w:r>
    </w:p>
    <w:p w:rsidR="00377C50" w:rsidRPr="00114B92" w:rsidRDefault="00377C50" w:rsidP="006071E5">
      <w:pPr>
        <w:numPr>
          <w:ilvl w:val="0"/>
          <w:numId w:val="20"/>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ориентировки во времени и пространстве;</w:t>
      </w:r>
    </w:p>
    <w:p w:rsidR="00377C50" w:rsidRPr="00114B92" w:rsidRDefault="00377C50" w:rsidP="006071E5">
      <w:pPr>
        <w:numPr>
          <w:ilvl w:val="0"/>
          <w:numId w:val="20"/>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образование множеств, их соотношение с заданным образцом (количеством);</w:t>
      </w:r>
    </w:p>
    <w:p w:rsidR="00377C50" w:rsidRPr="00114B92" w:rsidRDefault="00377C50" w:rsidP="006071E5">
      <w:pPr>
        <w:numPr>
          <w:ilvl w:val="0"/>
          <w:numId w:val="20"/>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 xml:space="preserve">усвоение элементарного математического счета. </w:t>
      </w:r>
    </w:p>
    <w:p w:rsidR="00377C50" w:rsidRPr="00114B92" w:rsidRDefault="00377C50" w:rsidP="00377C50">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u w:val="single"/>
        </w:rPr>
        <w:t>Формирование конструктивных и изобразительных навыков</w:t>
      </w:r>
      <w:r w:rsidRPr="00114B92">
        <w:rPr>
          <w:rFonts w:ascii="Times New Roman" w:hAnsi="Times New Roman" w:cs="Times New Roman"/>
          <w:sz w:val="24"/>
          <w:szCs w:val="24"/>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377C50" w:rsidRPr="00114B92" w:rsidRDefault="00377C50" w:rsidP="00377C50">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377C50" w:rsidRPr="00114B92" w:rsidRDefault="00377C50" w:rsidP="00377C50">
      <w:pPr>
        <w:spacing w:after="0" w:line="360" w:lineRule="auto"/>
        <w:ind w:firstLine="567"/>
        <w:jc w:val="both"/>
        <w:rPr>
          <w:rFonts w:ascii="Times New Roman" w:hAnsi="Times New Roman" w:cs="Times New Roman"/>
          <w:sz w:val="24"/>
          <w:szCs w:val="24"/>
        </w:rPr>
      </w:pPr>
    </w:p>
    <w:p w:rsidR="00377C50" w:rsidRPr="00114B92" w:rsidRDefault="00377C50" w:rsidP="00377C50">
      <w:pPr>
        <w:pStyle w:val="Pfu1"/>
        <w:keepNext w:val="0"/>
        <w:keepLines w:val="0"/>
        <w:pageBreakBefore/>
        <w:widowControl w:val="0"/>
        <w:rPr>
          <w:rFonts w:ascii="Times New Roman" w:hAnsi="Times New Roman"/>
        </w:rPr>
      </w:pPr>
      <w:bookmarkStart w:id="28" w:name="_Toc475204404"/>
      <w:r w:rsidRPr="00114B92">
        <w:rPr>
          <w:rFonts w:ascii="Times New Roman" w:hAnsi="Times New Roman"/>
        </w:rPr>
        <w:lastRenderedPageBreak/>
        <w:t>3. ОРГАНИЗАЦИОННЫЙ РАЗДЕЛ</w:t>
      </w:r>
      <w:bookmarkEnd w:id="28"/>
    </w:p>
    <w:p w:rsidR="00377C50" w:rsidRPr="00114B92" w:rsidRDefault="00377C50" w:rsidP="00377C50">
      <w:pPr>
        <w:widowControl w:val="0"/>
        <w:spacing w:after="0" w:line="360" w:lineRule="auto"/>
        <w:jc w:val="both"/>
        <w:rPr>
          <w:rFonts w:ascii="Times New Roman" w:hAnsi="Times New Roman" w:cs="Times New Roman"/>
          <w:sz w:val="24"/>
          <w:szCs w:val="24"/>
        </w:rPr>
      </w:pPr>
    </w:p>
    <w:p w:rsidR="00377C50" w:rsidRPr="00114B92" w:rsidRDefault="00377C50" w:rsidP="00377C50">
      <w:pPr>
        <w:pStyle w:val="1"/>
        <w:spacing w:before="0" w:line="360" w:lineRule="auto"/>
        <w:ind w:firstLine="709"/>
        <w:jc w:val="both"/>
        <w:rPr>
          <w:rFonts w:ascii="Times New Roman" w:hAnsi="Times New Roman" w:cs="Times New Roman"/>
          <w:color w:val="auto"/>
          <w:sz w:val="24"/>
          <w:szCs w:val="24"/>
        </w:rPr>
      </w:pPr>
      <w:bookmarkStart w:id="29" w:name="_Toc475204405"/>
      <w:r w:rsidRPr="00114B92">
        <w:rPr>
          <w:rFonts w:ascii="Times New Roman" w:hAnsi="Times New Roman" w:cs="Times New Roman"/>
          <w:color w:val="auto"/>
          <w:sz w:val="24"/>
          <w:szCs w:val="24"/>
        </w:rPr>
        <w:t>3.1. Психолого-педагогические условия, обеспечивающие развитие ребенка</w:t>
      </w:r>
      <w:bookmarkEnd w:id="29"/>
    </w:p>
    <w:p w:rsidR="00377C50" w:rsidRPr="00114B92" w:rsidRDefault="00377C50" w:rsidP="00377C5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w:t>
      </w:r>
    </w:p>
    <w:p w:rsidR="00377C50" w:rsidRPr="00114B92" w:rsidRDefault="00377C50" w:rsidP="006071E5">
      <w:pPr>
        <w:widowControl w:val="0"/>
        <w:numPr>
          <w:ilvl w:val="0"/>
          <w:numId w:val="1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деятельность специалистов</w:t>
      </w:r>
      <w:r>
        <w:rPr>
          <w:rFonts w:ascii="Times New Roman" w:eastAsia="Calibri" w:hAnsi="Times New Roman" w:cs="Times New Roman"/>
          <w:sz w:val="24"/>
          <w:szCs w:val="24"/>
        </w:rPr>
        <w:t xml:space="preserve"> – педагога-психолога, инструктора по физ.воспитанию, воспитателя группы, которую посещает ребенок с НОДА</w:t>
      </w:r>
      <w:r w:rsidRPr="00114B92">
        <w:rPr>
          <w:rFonts w:ascii="Times New Roman" w:eastAsia="Calibri" w:hAnsi="Times New Roman" w:cs="Times New Roman"/>
          <w:sz w:val="24"/>
          <w:szCs w:val="24"/>
        </w:rPr>
        <w:t xml:space="preserve"> в форме консилиума </w:t>
      </w:r>
      <w:r>
        <w:rPr>
          <w:rFonts w:ascii="Times New Roman" w:eastAsia="Calibri" w:hAnsi="Times New Roman" w:cs="Times New Roman"/>
          <w:sz w:val="24"/>
          <w:szCs w:val="24"/>
        </w:rPr>
        <w:t>для разработки</w:t>
      </w:r>
      <w:r w:rsidRPr="00114B92">
        <w:rPr>
          <w:rFonts w:ascii="Times New Roman" w:eastAsia="Calibri" w:hAnsi="Times New Roman" w:cs="Times New Roman"/>
          <w:sz w:val="24"/>
          <w:szCs w:val="24"/>
        </w:rPr>
        <w:t xml:space="preserve"> индивидуального образовательной </w:t>
      </w:r>
      <w:r>
        <w:rPr>
          <w:rFonts w:ascii="Times New Roman" w:eastAsia="Calibri" w:hAnsi="Times New Roman" w:cs="Times New Roman"/>
          <w:sz w:val="24"/>
          <w:szCs w:val="24"/>
        </w:rPr>
        <w:t>маршрута</w:t>
      </w:r>
      <w:r w:rsidRPr="00114B92">
        <w:rPr>
          <w:rFonts w:ascii="Times New Roman" w:eastAsia="Calibri" w:hAnsi="Times New Roman" w:cs="Times New Roman"/>
          <w:sz w:val="24"/>
          <w:szCs w:val="24"/>
        </w:rPr>
        <w:t>;</w:t>
      </w:r>
    </w:p>
    <w:p w:rsidR="00377C50" w:rsidRPr="00114B92" w:rsidRDefault="00377C50" w:rsidP="006071E5">
      <w:pPr>
        <w:widowControl w:val="0"/>
        <w:numPr>
          <w:ilvl w:val="0"/>
          <w:numId w:val="1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в соответствии с разработанной программой сопровождения указанной категории детей;</w:t>
      </w:r>
    </w:p>
    <w:p w:rsidR="00377C50" w:rsidRPr="00114B92" w:rsidRDefault="00377C50" w:rsidP="006071E5">
      <w:pPr>
        <w:widowControl w:val="0"/>
        <w:numPr>
          <w:ilvl w:val="0"/>
          <w:numId w:val="1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привлечь специалистов психолого-педагогического сопровождения к участию в проектировании и организации образовательного процесса.</w:t>
      </w:r>
    </w:p>
    <w:p w:rsidR="00377C50" w:rsidRPr="00114B92" w:rsidRDefault="00377C50" w:rsidP="00377C50">
      <w:pPr>
        <w:widowControl w:val="0"/>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следует уделять предметно-развивающей среде для детей с </w:t>
      </w:r>
      <w:r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2"/>
        <w:keepNext w:val="0"/>
        <w:keepLines w:val="0"/>
        <w:widowControl w:val="0"/>
        <w:ind w:firstLine="709"/>
        <w:rPr>
          <w:rFonts w:ascii="Times New Roman" w:hAnsi="Times New Roman"/>
          <w:u w:val="none"/>
        </w:rPr>
      </w:pPr>
      <w:bookmarkStart w:id="30" w:name="_Toc475204406"/>
      <w:r w:rsidRPr="00114B92">
        <w:rPr>
          <w:rFonts w:ascii="Times New Roman" w:hAnsi="Times New Roman"/>
          <w:u w:val="none"/>
        </w:rPr>
        <w:t>3.2. Организация развивающей предметно-пространственной среды</w:t>
      </w:r>
      <w:bookmarkEnd w:id="30"/>
    </w:p>
    <w:p w:rsidR="00377C50" w:rsidRPr="00114B92" w:rsidRDefault="00377C50" w:rsidP="00377C50">
      <w:pPr>
        <w:pStyle w:val="ac"/>
        <w:widowControl w:val="0"/>
        <w:tabs>
          <w:tab w:val="left" w:pos="284"/>
        </w:tabs>
        <w:spacing w:after="0" w:line="360" w:lineRule="auto"/>
        <w:ind w:left="0"/>
        <w:contextualSpacing w:val="0"/>
        <w:jc w:val="both"/>
        <w:rPr>
          <w:rFonts w:ascii="Times New Roman" w:hAnsi="Times New Roman"/>
          <w:sz w:val="24"/>
          <w:szCs w:val="24"/>
        </w:rPr>
      </w:pPr>
      <w:r w:rsidRPr="00114B92">
        <w:rPr>
          <w:rFonts w:ascii="Times New Roman" w:hAnsi="Times New Roman"/>
          <w:sz w:val="24"/>
          <w:szCs w:val="24"/>
        </w:rPr>
        <w:tab/>
      </w:r>
      <w:r w:rsidRPr="00114B92">
        <w:rPr>
          <w:rFonts w:ascii="Times New Roman" w:hAnsi="Times New Roman"/>
          <w:sz w:val="24"/>
          <w:szCs w:val="24"/>
        </w:rPr>
        <w:tab/>
        <w:t>Развивающая предметно-пространственная среда– 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с НОДА. Среда должна соответствовать требованиям ФГОС дошкольного образования, санитарно-эпидемиологическим требованиям и способствовать реализации цели, задач и содержания выбранной программы.</w:t>
      </w:r>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(учителя-логопеда,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При организации предметно-развивающей среды для детей с НОДА необходимо соблюдать </w:t>
      </w:r>
      <w:r w:rsidRPr="00114B92">
        <w:rPr>
          <w:rFonts w:ascii="Times New Roman" w:eastAsia="Times New Roman" w:hAnsi="Times New Roman" w:cs="Times New Roman"/>
          <w:sz w:val="24"/>
          <w:szCs w:val="24"/>
        </w:rPr>
        <w:lastRenderedPageBreak/>
        <w:t>ряд требований, а именно:</w:t>
      </w:r>
    </w:p>
    <w:p w:rsidR="00377C50" w:rsidRPr="00114B92" w:rsidRDefault="00377C50" w:rsidP="006071E5">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77C50" w:rsidRPr="00114B92" w:rsidRDefault="00377C50" w:rsidP="006071E5">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обеспечивать возможность общения и совместной деятельности детей с НОДА и взрослых;</w:t>
      </w:r>
    </w:p>
    <w:p w:rsidR="00377C50" w:rsidRPr="00114B92" w:rsidRDefault="00377C50" w:rsidP="006071E5">
      <w:pPr>
        <w:pStyle w:val="ac"/>
        <w:numPr>
          <w:ilvl w:val="0"/>
          <w:numId w:val="31"/>
        </w:numPr>
        <w:spacing w:after="0" w:line="360" w:lineRule="auto"/>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 возрастные особенности и особые образовательные потребности детей с НОДА;</w:t>
      </w:r>
    </w:p>
    <w:p w:rsidR="00377C50" w:rsidRPr="00114B92" w:rsidRDefault="00377C50" w:rsidP="006071E5">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обеспечивать реализацию различных образовательных программи создание специальных условий с учетом особых образовательных потребностей детей с НОДА;</w:t>
      </w:r>
    </w:p>
    <w:p w:rsidR="00377C50" w:rsidRPr="00114B92" w:rsidRDefault="00377C50" w:rsidP="006071E5">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 национально-культурные, климатические условия, в которых осуществляется образовательная деятельность;</w:t>
      </w:r>
    </w:p>
    <w:p w:rsidR="00377C50" w:rsidRPr="00114B92" w:rsidRDefault="00377C50" w:rsidP="006071E5">
      <w:pPr>
        <w:pStyle w:val="ac"/>
        <w:widowControl w:val="0"/>
        <w:numPr>
          <w:ilvl w:val="0"/>
          <w:numId w:val="31"/>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(без острых и режущих выступов и ядовитых красок).</w:t>
      </w:r>
    </w:p>
    <w:p w:rsidR="00377C50" w:rsidRPr="00114B92" w:rsidRDefault="00377C50" w:rsidP="00377C50">
      <w:pPr>
        <w:widowControl w:val="0"/>
        <w:spacing w:after="0" w:line="360" w:lineRule="auto"/>
        <w:ind w:firstLine="360"/>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со взрослыми и свободный доступ детей к игрушкам и предметам.</w:t>
      </w:r>
    </w:p>
    <w:p w:rsidR="00377C50" w:rsidRPr="00114B92" w:rsidRDefault="00377C50" w:rsidP="00377C50">
      <w:pPr>
        <w:widowControl w:val="0"/>
        <w:spacing w:after="0" w:line="360" w:lineRule="auto"/>
        <w:ind w:firstLine="360"/>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w:t>
      </w:r>
    </w:p>
    <w:p w:rsidR="00377C50" w:rsidRPr="00114B92" w:rsidRDefault="00377C50" w:rsidP="00377C50">
      <w:pPr>
        <w:widowControl w:val="0"/>
        <w:spacing w:after="0" w:line="360" w:lineRule="auto"/>
        <w:ind w:firstLine="709"/>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377C50" w:rsidRPr="00114B92" w:rsidRDefault="00377C50" w:rsidP="00377C50">
      <w:pPr>
        <w:widowControl w:val="0"/>
        <w:spacing w:after="0" w:line="360" w:lineRule="auto"/>
        <w:ind w:firstLine="709"/>
        <w:contextualSpacing/>
        <w:jc w:val="both"/>
        <w:rPr>
          <w:rFonts w:ascii="Times New Roman" w:eastAsia="Calibri" w:hAnsi="Times New Roman" w:cs="Times New Roman"/>
          <w:sz w:val="24"/>
          <w:szCs w:val="24"/>
        </w:rPr>
      </w:pPr>
    </w:p>
    <w:p w:rsidR="00377C50" w:rsidRPr="00114B92" w:rsidRDefault="00377C50" w:rsidP="00377C50">
      <w:pPr>
        <w:pStyle w:val="2"/>
        <w:keepNext w:val="0"/>
        <w:keepLines w:val="0"/>
        <w:widowControl w:val="0"/>
        <w:ind w:firstLine="709"/>
        <w:rPr>
          <w:rFonts w:ascii="Times New Roman" w:hAnsi="Times New Roman"/>
          <w:u w:val="none"/>
        </w:rPr>
      </w:pPr>
      <w:bookmarkStart w:id="31" w:name="_Toc475204410"/>
      <w:r>
        <w:rPr>
          <w:rFonts w:ascii="Times New Roman" w:hAnsi="Times New Roman"/>
          <w:u w:val="none"/>
        </w:rPr>
        <w:t>3.3</w:t>
      </w:r>
      <w:r w:rsidRPr="00114B92">
        <w:rPr>
          <w:rFonts w:ascii="Times New Roman" w:hAnsi="Times New Roman"/>
          <w:u w:val="none"/>
        </w:rPr>
        <w:t>. Планирование образовательной деятельности</w:t>
      </w:r>
      <w:bookmarkEnd w:id="31"/>
    </w:p>
    <w:p w:rsidR="00377C50" w:rsidRPr="00114B92" w:rsidRDefault="00377C50" w:rsidP="00377C50">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377C50" w:rsidRPr="00114B92" w:rsidRDefault="00377C50" w:rsidP="00377C50">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377C50" w:rsidRPr="00114B92" w:rsidRDefault="00377C50" w:rsidP="00377C50">
      <w:pPr>
        <w:widowControl w:val="0"/>
        <w:shd w:val="clear" w:color="auto" w:fill="FFFFFF"/>
        <w:tabs>
          <w:tab w:val="left" w:pos="426"/>
        </w:tabs>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w:t>
      </w:r>
      <w:r w:rsidRPr="00114B92">
        <w:rPr>
          <w:rFonts w:ascii="Times New Roman" w:hAnsi="Times New Roman" w:cs="Times New Roman"/>
          <w:bCs/>
          <w:sz w:val="24"/>
          <w:szCs w:val="24"/>
        </w:rPr>
        <w:lastRenderedPageBreak/>
        <w:t xml:space="preserve">конкретной группы или организации. </w:t>
      </w:r>
      <w:r w:rsidRPr="00114B92">
        <w:rPr>
          <w:rFonts w:ascii="Times New Roman" w:hAnsi="Times New Roman" w:cs="Times New Roman"/>
          <w:sz w:val="24"/>
          <w:szCs w:val="24"/>
        </w:rPr>
        <w:t>При их разработке используются методические материалы и рекомендации Э.С.Калижнюк, И.Ю.Левченко, И.И.Мамайчук, Е.М.Мастюковой, О.Г.Приходько, А.А.Гусейновой, И.А.Смирновой и др.</w:t>
      </w:r>
    </w:p>
    <w:p w:rsidR="00377C50" w:rsidRPr="00114B92" w:rsidRDefault="00377C50" w:rsidP="00377C50">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Для детей с </w:t>
      </w:r>
      <w:r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rPr>
        <w:t>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w:t>
      </w:r>
    </w:p>
    <w:p w:rsidR="00377C50" w:rsidRPr="00114B92" w:rsidRDefault="00377C50" w:rsidP="00377C50">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377C50" w:rsidRPr="00114B92" w:rsidRDefault="00377C50" w:rsidP="00377C50">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Выделяются следующие формы работы с детьми с двигательной патологией: индивидуальные, подгрупповые и фронтальные в соответствие с медицинскими показаниями.</w:t>
      </w:r>
    </w:p>
    <w:p w:rsidR="00377C50" w:rsidRPr="00114B92" w:rsidRDefault="00377C50" w:rsidP="00377C50">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2"/>
        <w:keepNext w:val="0"/>
        <w:keepLines w:val="0"/>
        <w:widowControl w:val="0"/>
        <w:ind w:firstLine="709"/>
        <w:rPr>
          <w:rFonts w:ascii="Times New Roman" w:hAnsi="Times New Roman"/>
          <w:u w:val="none"/>
        </w:rPr>
      </w:pPr>
      <w:bookmarkStart w:id="32" w:name="_Toc475204411"/>
      <w:r>
        <w:rPr>
          <w:rFonts w:ascii="Times New Roman" w:hAnsi="Times New Roman"/>
          <w:u w:val="none"/>
        </w:rPr>
        <w:t>3.4</w:t>
      </w:r>
      <w:r w:rsidRPr="00114B92">
        <w:rPr>
          <w:rFonts w:ascii="Times New Roman" w:hAnsi="Times New Roman"/>
          <w:u w:val="none"/>
        </w:rPr>
        <w:t>. Режим дня и распорядок</w:t>
      </w:r>
      <w:bookmarkEnd w:id="32"/>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Pr="00114B92" w:rsidRDefault="00377C50" w:rsidP="00377C50">
      <w:pPr>
        <w:pStyle w:val="2"/>
        <w:keepNext w:val="0"/>
        <w:keepLines w:val="0"/>
        <w:widowControl w:val="0"/>
        <w:ind w:firstLine="709"/>
        <w:rPr>
          <w:rFonts w:ascii="Times New Roman" w:hAnsi="Times New Roman"/>
          <w:u w:val="none"/>
        </w:rPr>
      </w:pPr>
      <w:bookmarkStart w:id="33" w:name="_Toc475204413"/>
      <w:r>
        <w:rPr>
          <w:rFonts w:ascii="Times New Roman" w:hAnsi="Times New Roman"/>
          <w:u w:val="none"/>
        </w:rPr>
        <w:t>3.5</w:t>
      </w:r>
      <w:r w:rsidRPr="00114B92">
        <w:rPr>
          <w:rFonts w:ascii="Times New Roman" w:hAnsi="Times New Roman"/>
          <w:u w:val="none"/>
        </w:rPr>
        <w:t>. Перечень нормативных и нормативно-методических документов</w:t>
      </w:r>
      <w:bookmarkEnd w:id="33"/>
    </w:p>
    <w:p w:rsidR="00377C50" w:rsidRPr="00114B92" w:rsidRDefault="00377C50" w:rsidP="006071E5">
      <w:pPr>
        <w:pStyle w:val="af1"/>
        <w:widowControl w:val="0"/>
        <w:numPr>
          <w:ilvl w:val="0"/>
          <w:numId w:val="29"/>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Федеральный закон от 29.12.2012 № 273-ФЗ «Об образовании в Российской Федерации».</w:t>
      </w:r>
    </w:p>
    <w:p w:rsidR="00377C50" w:rsidRPr="00114B92" w:rsidRDefault="00377C50" w:rsidP="006071E5">
      <w:pPr>
        <w:pStyle w:val="af1"/>
        <w:widowControl w:val="0"/>
        <w:numPr>
          <w:ilvl w:val="0"/>
          <w:numId w:val="29"/>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Федеральный закон «О социальной защите инвалидов в Российской Федерации» (с изменениями на 28 июня 2014 года).</w:t>
      </w:r>
    </w:p>
    <w:p w:rsidR="00377C50" w:rsidRPr="00114B92" w:rsidRDefault="00377C50" w:rsidP="006071E5">
      <w:pPr>
        <w:pStyle w:val="af1"/>
        <w:widowControl w:val="0"/>
        <w:numPr>
          <w:ilvl w:val="0"/>
          <w:numId w:val="29"/>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p>
    <w:p w:rsidR="00377C50" w:rsidRPr="00114B92" w:rsidRDefault="00377C50" w:rsidP="006071E5">
      <w:pPr>
        <w:pStyle w:val="af1"/>
        <w:widowControl w:val="0"/>
        <w:numPr>
          <w:ilvl w:val="0"/>
          <w:numId w:val="29"/>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77C50" w:rsidRPr="00114B92" w:rsidRDefault="00377C50" w:rsidP="006071E5">
      <w:pPr>
        <w:pStyle w:val="af1"/>
        <w:widowControl w:val="0"/>
        <w:numPr>
          <w:ilvl w:val="0"/>
          <w:numId w:val="29"/>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377C50" w:rsidRPr="00114B92" w:rsidRDefault="00377C50" w:rsidP="006071E5">
      <w:pPr>
        <w:pStyle w:val="af1"/>
        <w:widowControl w:val="0"/>
        <w:numPr>
          <w:ilvl w:val="0"/>
          <w:numId w:val="29"/>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377C50" w:rsidRPr="00114B92" w:rsidRDefault="00377C50" w:rsidP="006071E5">
      <w:pPr>
        <w:pStyle w:val="af1"/>
        <w:widowControl w:val="0"/>
        <w:numPr>
          <w:ilvl w:val="0"/>
          <w:numId w:val="29"/>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Письмо Министерства образования и науки Российской Федерации от 7 июня 2013 г. № ИР-535/07 «О коррекционном и инклюзивном образовании детей».</w:t>
      </w:r>
    </w:p>
    <w:p w:rsidR="00377C50" w:rsidRPr="00114B92" w:rsidRDefault="00377C50" w:rsidP="006071E5">
      <w:pPr>
        <w:pStyle w:val="af1"/>
        <w:widowControl w:val="0"/>
        <w:numPr>
          <w:ilvl w:val="0"/>
          <w:numId w:val="29"/>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377C50" w:rsidRPr="00114B92" w:rsidRDefault="00377C50" w:rsidP="006071E5">
      <w:pPr>
        <w:pStyle w:val="ac"/>
        <w:widowControl w:val="0"/>
        <w:numPr>
          <w:ilvl w:val="0"/>
          <w:numId w:val="29"/>
        </w:numPr>
        <w:tabs>
          <w:tab w:val="clear" w:pos="1712"/>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377C50" w:rsidRPr="00114B92" w:rsidRDefault="00377C50" w:rsidP="00377C50">
      <w:pPr>
        <w:widowControl w:val="0"/>
        <w:spacing w:after="0" w:line="360" w:lineRule="auto"/>
        <w:ind w:firstLine="709"/>
        <w:jc w:val="both"/>
        <w:rPr>
          <w:rFonts w:ascii="Times New Roman" w:hAnsi="Times New Roman" w:cs="Times New Roman"/>
          <w:b/>
          <w:sz w:val="24"/>
          <w:szCs w:val="24"/>
        </w:rPr>
      </w:pPr>
    </w:p>
    <w:p w:rsidR="00377C50" w:rsidRDefault="00377C50" w:rsidP="00377C50">
      <w:pPr>
        <w:pStyle w:val="2"/>
        <w:keepNext w:val="0"/>
        <w:keepLines w:val="0"/>
        <w:widowControl w:val="0"/>
        <w:ind w:firstLine="709"/>
        <w:rPr>
          <w:rFonts w:ascii="Times New Roman" w:hAnsi="Times New Roman"/>
          <w:u w:val="none"/>
          <w:lang w:val="en-US"/>
        </w:rPr>
      </w:pPr>
      <w:bookmarkStart w:id="34" w:name="_Toc475204414"/>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rPr>
          <w:rFonts w:ascii="Times New Roman" w:hAnsi="Times New Roman"/>
          <w:u w:val="none"/>
          <w:lang w:val="en-US"/>
        </w:rPr>
      </w:pPr>
    </w:p>
    <w:p w:rsidR="00377C50" w:rsidRDefault="00377C50" w:rsidP="00377C50">
      <w:pPr>
        <w:pStyle w:val="2"/>
        <w:keepNext w:val="0"/>
        <w:keepLines w:val="0"/>
        <w:widowControl w:val="0"/>
        <w:ind w:firstLine="709"/>
        <w:jc w:val="center"/>
        <w:rPr>
          <w:rFonts w:ascii="Times New Roman" w:hAnsi="Times New Roman"/>
          <w:u w:val="none"/>
          <w:lang w:val="en-US"/>
        </w:rPr>
      </w:pPr>
    </w:p>
    <w:p w:rsidR="00377C50" w:rsidRPr="00114B92" w:rsidRDefault="00377C50" w:rsidP="00377C50">
      <w:pPr>
        <w:pStyle w:val="2"/>
        <w:keepNext w:val="0"/>
        <w:keepLines w:val="0"/>
        <w:widowControl w:val="0"/>
        <w:ind w:firstLine="709"/>
        <w:jc w:val="center"/>
        <w:rPr>
          <w:rFonts w:ascii="Times New Roman" w:hAnsi="Times New Roman"/>
          <w:u w:val="none"/>
        </w:rPr>
      </w:pPr>
      <w:r w:rsidRPr="00114B92">
        <w:rPr>
          <w:rFonts w:ascii="Times New Roman" w:hAnsi="Times New Roman"/>
          <w:u w:val="none"/>
        </w:rPr>
        <w:t>Перечень литературных источников</w:t>
      </w:r>
      <w:bookmarkEnd w:id="34"/>
    </w:p>
    <w:p w:rsidR="00377C50" w:rsidRPr="00114B92" w:rsidRDefault="00377C50" w:rsidP="00377C50">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Бадалян Л.О., Журба Л.Т., Тимонина О.В. Детские церебральные параличи. – Киев, 1988.</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Методы коррекции речевого и психического развития у детей с церебральным параличом. – М.,1977.</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Стока К., Казицына Г.Н. Особенности логопедической работы при детском церебральном параличе: Методические рекомендации для учителей и родителей. – СПб., 2000.</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О детях с церебральным параличом// Дети с отклонениями в развитии: Метод. пособие/ Сост. Н.Д. Шматко.- М., 1997.</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Бабенкова Р.Д., Мастюкова Е.М. Воспитание детей с церебральным параличом в семье: Книга для родителей/ 2-е изд., перераб. и доп. - М., 1993</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Коноваленко С.В. Особенности конструктивной деятельности дошкольников с церебральными параличами: Монография. – М., 2006.</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lastRenderedPageBreak/>
        <w:t xml:space="preserve">Левченко И.Ю., Приходько О.Г. Технологии обучения и воспитания детей с нарушениями опорно-двигательного аппарата. – М., Академия. 2001. </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О.Г., Гусейнова А.А. Детский церебральный паралич. Дошкольный возраст: Метод. пос. – М.: Образование Плюс, 2008.</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О.Г., Гусейнова А.А. Детский церебральный паралич. Коррекционно-развивающая работа с дошкольниками.– М., 2008.</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Речевые нарушения. Психические нарушения// Детские церебральные параличи. - Киев, 1988.</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Физическое воспитание детей с церебральным параличом: Младенческий, ранний и дошкольный возраст. - М., 1991.</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Ипполитова М.В., Нарушение речи у детей с церебральным параличом: Книга для логопеда. – М., 1985.</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Обучение и коррекция развития дошкольников с нарушениями движений: Метод. пособие. Сост. И.А. Смирнова / Под ред. Л.М. Шипицыной. – Спб., 1995.</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Приходько О.Г. Логопедический массаж при коррекции дизартрических нарушений речи у детей раннего и дошкольного возраста. – СПб.: КАРО, 2008. </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Ранняя помощь детям с двигательной патологией в первые годы жизни: Методическое пособие. – СПб.: КАРО, 2006.</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Ранняя помощь детям с церебральным параличом в системе комплексной реабилитации: Монография. –СПб.: Изд-во РГПУ им. А.И. Герцена, 2008.</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Моисеева Т.Ю. Дети с двигательными нарушениями: коррекционная работа на первом году жизни. Методическое пособие. –М.: Полиграф Сервис, 2003.</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Программа воспитания и обучения дошкольников с церебральным параличом (проект) / Сост. Н.В. Симонова. –М. 1987.</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Серганова Т.И. Как победить детский церебральный паралич: разумом специалиста, сердцем матери. – СПб., 1995.</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Специальное образование дошкольников с детским церебральным параличом. - СПб., 2003.</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Титова О.В. Справа-слева. Формирование пространственных представлений у детей с ДЦП. - </w:t>
      </w:r>
      <w:r w:rsidRPr="00114B92">
        <w:rPr>
          <w:rFonts w:ascii="Times New Roman" w:hAnsi="Times New Roman"/>
          <w:sz w:val="24"/>
          <w:szCs w:val="24"/>
        </w:rPr>
        <w:lastRenderedPageBreak/>
        <w:t>М.,Гном и Д 2004.</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Ткачева В.В. Работа психолога с матерями, воспитывающими детей с тяжелыми двигательными нарушениями // Дефектология. - 2005. - № 1.</w:t>
      </w:r>
    </w:p>
    <w:p w:rsidR="00377C50" w:rsidRPr="00114B92" w:rsidRDefault="00377C50" w:rsidP="006071E5">
      <w:pPr>
        <w:pStyle w:val="ac"/>
        <w:widowControl w:val="0"/>
        <w:numPr>
          <w:ilvl w:val="0"/>
          <w:numId w:val="21"/>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Шипицына Л.М., Мамайчук И.И. Детский церебральный паралич. - СПб., 2001.</w:t>
      </w:r>
    </w:p>
    <w:p w:rsidR="00377C50" w:rsidRDefault="00377C50"/>
    <w:sectPr w:rsidR="00377C50" w:rsidSect="00377C5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1E5" w:rsidRDefault="006071E5" w:rsidP="00377C50">
      <w:pPr>
        <w:spacing w:after="0" w:line="240" w:lineRule="auto"/>
      </w:pPr>
      <w:r>
        <w:separator/>
      </w:r>
    </w:p>
  </w:endnote>
  <w:endnote w:type="continuationSeparator" w:id="1">
    <w:p w:rsidR="006071E5" w:rsidRDefault="006071E5" w:rsidP="00377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1E5" w:rsidRDefault="006071E5" w:rsidP="00377C50">
      <w:pPr>
        <w:spacing w:after="0" w:line="240" w:lineRule="auto"/>
      </w:pPr>
      <w:r>
        <w:separator/>
      </w:r>
    </w:p>
  </w:footnote>
  <w:footnote w:type="continuationSeparator" w:id="1">
    <w:p w:rsidR="006071E5" w:rsidRDefault="006071E5" w:rsidP="00377C50">
      <w:pPr>
        <w:spacing w:after="0" w:line="240" w:lineRule="auto"/>
      </w:pPr>
      <w:r>
        <w:continuationSeparator/>
      </w:r>
    </w:p>
  </w:footnote>
  <w:footnote w:id="2">
    <w:p w:rsidR="00377C50" w:rsidRDefault="00377C50" w:rsidP="00377C50">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w:t>
      </w:r>
      <w:r>
        <w:rPr>
          <w:rFonts w:ascii="Times New Roman" w:hAnsi="Times New Roman" w:cs="Times New Roman"/>
        </w:rPr>
        <w:t>5</w:t>
      </w:r>
      <w:r w:rsidRPr="0038421A">
        <w:rPr>
          <w:rFonts w:ascii="Times New Roman" w:hAnsi="Times New Roman" w:cs="Times New Roman"/>
        </w:rPr>
        <w:t>).</w:t>
      </w:r>
    </w:p>
  </w:footnote>
  <w:footnote w:id="3">
    <w:p w:rsidR="00377C50" w:rsidRDefault="00377C50" w:rsidP="00377C50">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4">
    <w:p w:rsidR="00377C50" w:rsidRDefault="00377C50" w:rsidP="00377C50">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5">
    <w:p w:rsidR="00377C50" w:rsidRDefault="00377C50" w:rsidP="00377C50">
      <w:pPr>
        <w:pStyle w:val="ae"/>
        <w:jc w:val="both"/>
      </w:pPr>
      <w:r>
        <w:rPr>
          <w:rStyle w:val="af0"/>
        </w:rPr>
        <w:footnoteRef/>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0E0782"/>
    <w:lvl w:ilvl="0">
      <w:numFmt w:val="decimal"/>
      <w:lvlText w:val="*"/>
      <w:lvlJc w:val="left"/>
    </w:lvl>
  </w:abstractNum>
  <w:abstractNum w:abstractNumId="1">
    <w:nsid w:val="01F95A22"/>
    <w:multiLevelType w:val="hybridMultilevel"/>
    <w:tmpl w:val="157ECB6C"/>
    <w:lvl w:ilvl="0" w:tplc="979CE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1D1B8C"/>
    <w:multiLevelType w:val="hybridMultilevel"/>
    <w:tmpl w:val="03EE2E56"/>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00D43FE"/>
    <w:multiLevelType w:val="multilevel"/>
    <w:tmpl w:val="5DE221C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C434673"/>
    <w:multiLevelType w:val="hybridMultilevel"/>
    <w:tmpl w:val="60B22784"/>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8C65EC"/>
    <w:multiLevelType w:val="hybridMultilevel"/>
    <w:tmpl w:val="91AE2B14"/>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9B0D14"/>
    <w:multiLevelType w:val="hybridMultilevel"/>
    <w:tmpl w:val="D786AB5C"/>
    <w:lvl w:ilvl="0" w:tplc="560EBC10">
      <w:start w:val="1"/>
      <w:numFmt w:val="bullet"/>
      <w:lvlText w:val=""/>
      <w:lvlJc w:val="left"/>
      <w:pPr>
        <w:tabs>
          <w:tab w:val="num" w:pos="1712"/>
        </w:tabs>
        <w:ind w:left="17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1B35C50"/>
    <w:multiLevelType w:val="hybridMultilevel"/>
    <w:tmpl w:val="951E40D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4">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9939C9"/>
    <w:multiLevelType w:val="hybridMultilevel"/>
    <w:tmpl w:val="11344DC2"/>
    <w:lvl w:ilvl="0" w:tplc="7082CC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5D0648F"/>
    <w:multiLevelType w:val="hybridMultilevel"/>
    <w:tmpl w:val="77D6B838"/>
    <w:lvl w:ilvl="0" w:tplc="9476ECFA">
      <w:start w:val="1"/>
      <w:numFmt w:val="bullet"/>
      <w:lvlText w:val=""/>
      <w:lvlJc w:val="left"/>
      <w:pPr>
        <w:tabs>
          <w:tab w:val="num" w:pos="360"/>
        </w:tabs>
        <w:ind w:left="360" w:hanging="360"/>
      </w:pPr>
      <w:rPr>
        <w:rFonts w:ascii="Symbol" w:hAnsi="Symbol" w:hint="default"/>
      </w:rPr>
    </w:lvl>
    <w:lvl w:ilvl="1" w:tplc="B6F44A22">
      <w:start w:val="7"/>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58B3234"/>
    <w:multiLevelType w:val="hybridMultilevel"/>
    <w:tmpl w:val="434C24B2"/>
    <w:lvl w:ilvl="0" w:tplc="2C9A689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E90AB3"/>
    <w:multiLevelType w:val="hybridMultilevel"/>
    <w:tmpl w:val="4DB0C0C2"/>
    <w:lvl w:ilvl="0" w:tplc="7082CC6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B8D1B3A"/>
    <w:multiLevelType w:val="hybridMultilevel"/>
    <w:tmpl w:val="74E87572"/>
    <w:lvl w:ilvl="0" w:tplc="9476ECFA">
      <w:start w:val="1"/>
      <w:numFmt w:val="bullet"/>
      <w:lvlText w:val=""/>
      <w:lvlJc w:val="left"/>
      <w:pPr>
        <w:tabs>
          <w:tab w:val="num" w:pos="2138"/>
        </w:tabs>
        <w:ind w:left="2138"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DB30D24"/>
    <w:multiLevelType w:val="multilevel"/>
    <w:tmpl w:val="8B107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27"/>
  </w:num>
  <w:num w:numId="4">
    <w:abstractNumId w:val="2"/>
  </w:num>
  <w:num w:numId="5">
    <w:abstractNumId w:val="22"/>
  </w:num>
  <w:num w:numId="6">
    <w:abstractNumId w:val="12"/>
  </w:num>
  <w:num w:numId="7">
    <w:abstractNumId w:val="7"/>
  </w:num>
  <w:num w:numId="8">
    <w:abstractNumId w:val="14"/>
  </w:num>
  <w:num w:numId="9">
    <w:abstractNumId w:val="17"/>
  </w:num>
  <w:num w:numId="10">
    <w:abstractNumId w:val="16"/>
  </w:num>
  <w:num w:numId="11">
    <w:abstractNumId w:val="21"/>
  </w:num>
  <w:num w:numId="12">
    <w:abstractNumId w:val="3"/>
  </w:num>
  <w:num w:numId="13">
    <w:abstractNumId w:val="6"/>
  </w:num>
  <w:num w:numId="14">
    <w:abstractNumId w:val="24"/>
  </w:num>
  <w:num w:numId="15">
    <w:abstractNumId w:val="8"/>
  </w:num>
  <w:num w:numId="16">
    <w:abstractNumId w:val="15"/>
  </w:num>
  <w:num w:numId="17">
    <w:abstractNumId w:val="30"/>
  </w:num>
  <w:num w:numId="18">
    <w:abstractNumId w:val="5"/>
  </w:num>
  <w:num w:numId="19">
    <w:abstractNumId w:val="13"/>
  </w:num>
  <w:num w:numId="20">
    <w:abstractNumId w:val="0"/>
    <w:lvlOverride w:ilvl="0">
      <w:lvl w:ilvl="0">
        <w:start w:val="1"/>
        <w:numFmt w:val="bullet"/>
        <w:lvlText w:val=""/>
        <w:legacy w:legacy="1" w:legacySpace="113" w:legacyIndent="0"/>
        <w:lvlJc w:val="left"/>
        <w:pPr>
          <w:ind w:left="0" w:firstLine="0"/>
        </w:pPr>
        <w:rPr>
          <w:rFonts w:ascii="Symbol" w:hAnsi="Symbol" w:hint="default"/>
        </w:rPr>
      </w:lvl>
    </w:lvlOverride>
  </w:num>
  <w:num w:numId="21">
    <w:abstractNumId w:val="25"/>
  </w:num>
  <w:num w:numId="22">
    <w:abstractNumId w:val="4"/>
  </w:num>
  <w:num w:numId="23">
    <w:abstractNumId w:val="9"/>
  </w:num>
  <w:num w:numId="24">
    <w:abstractNumId w:val="28"/>
  </w:num>
  <w:num w:numId="25">
    <w:abstractNumId w:val="18"/>
  </w:num>
  <w:num w:numId="26">
    <w:abstractNumId w:val="26"/>
  </w:num>
  <w:num w:numId="27">
    <w:abstractNumId w:val="29"/>
  </w:num>
  <w:num w:numId="28">
    <w:abstractNumId w:val="20"/>
  </w:num>
  <w:num w:numId="29">
    <w:abstractNumId w:val="11"/>
  </w:num>
  <w:num w:numId="30">
    <w:abstractNumId w:val="10"/>
  </w:num>
  <w:num w:numId="31">
    <w:abstractNumId w:val="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77C50"/>
    <w:rsid w:val="00377C50"/>
    <w:rsid w:val="00607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77C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C50"/>
    <w:rPr>
      <w:rFonts w:asciiTheme="majorHAnsi" w:eastAsiaTheme="majorEastAsia" w:hAnsiTheme="majorHAnsi" w:cstheme="majorBidi"/>
      <w:b/>
      <w:bCs/>
      <w:color w:val="365F91" w:themeColor="accent1" w:themeShade="BF"/>
      <w:sz w:val="28"/>
      <w:szCs w:val="28"/>
      <w:lang w:eastAsia="en-US"/>
    </w:rPr>
  </w:style>
  <w:style w:type="character" w:styleId="a3">
    <w:name w:val="annotation reference"/>
    <w:basedOn w:val="a0"/>
    <w:uiPriority w:val="99"/>
    <w:unhideWhenUsed/>
    <w:rsid w:val="00377C50"/>
    <w:rPr>
      <w:sz w:val="16"/>
      <w:szCs w:val="16"/>
    </w:rPr>
  </w:style>
  <w:style w:type="paragraph" w:styleId="a4">
    <w:name w:val="annotation text"/>
    <w:basedOn w:val="a"/>
    <w:link w:val="a5"/>
    <w:uiPriority w:val="99"/>
    <w:unhideWhenUsed/>
    <w:rsid w:val="00377C50"/>
    <w:pPr>
      <w:spacing w:line="240" w:lineRule="auto"/>
    </w:pPr>
    <w:rPr>
      <w:rFonts w:eastAsiaTheme="minorHAnsi"/>
      <w:sz w:val="20"/>
      <w:szCs w:val="20"/>
      <w:lang w:eastAsia="en-US"/>
    </w:rPr>
  </w:style>
  <w:style w:type="character" w:customStyle="1" w:styleId="a5">
    <w:name w:val="Текст примечания Знак"/>
    <w:basedOn w:val="a0"/>
    <w:link w:val="a4"/>
    <w:uiPriority w:val="99"/>
    <w:rsid w:val="00377C50"/>
    <w:rPr>
      <w:rFonts w:eastAsiaTheme="minorHAnsi"/>
      <w:sz w:val="20"/>
      <w:szCs w:val="20"/>
      <w:lang w:eastAsia="en-US"/>
    </w:rPr>
  </w:style>
  <w:style w:type="paragraph" w:styleId="a6">
    <w:name w:val="Balloon Text"/>
    <w:basedOn w:val="a"/>
    <w:link w:val="a7"/>
    <w:uiPriority w:val="99"/>
    <w:semiHidden/>
    <w:unhideWhenUsed/>
    <w:rsid w:val="00377C50"/>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377C50"/>
    <w:rPr>
      <w:rFonts w:ascii="Tahoma" w:eastAsiaTheme="minorHAnsi" w:hAnsi="Tahoma" w:cs="Tahoma"/>
      <w:sz w:val="16"/>
      <w:szCs w:val="16"/>
      <w:lang w:eastAsia="en-US"/>
    </w:rPr>
  </w:style>
  <w:style w:type="paragraph" w:styleId="a8">
    <w:name w:val="header"/>
    <w:basedOn w:val="a"/>
    <w:link w:val="a9"/>
    <w:uiPriority w:val="99"/>
    <w:unhideWhenUsed/>
    <w:rsid w:val="00377C50"/>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377C50"/>
    <w:rPr>
      <w:rFonts w:eastAsiaTheme="minorHAnsi"/>
      <w:lang w:eastAsia="en-US"/>
    </w:rPr>
  </w:style>
  <w:style w:type="paragraph" w:styleId="aa">
    <w:name w:val="footer"/>
    <w:basedOn w:val="a"/>
    <w:link w:val="ab"/>
    <w:uiPriority w:val="99"/>
    <w:unhideWhenUsed/>
    <w:rsid w:val="00377C50"/>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rsid w:val="00377C50"/>
    <w:rPr>
      <w:rFonts w:eastAsiaTheme="minorHAnsi"/>
      <w:lang w:eastAsia="en-US"/>
    </w:rPr>
  </w:style>
  <w:style w:type="paragraph" w:styleId="ac">
    <w:name w:val="List Paragraph"/>
    <w:basedOn w:val="a"/>
    <w:link w:val="ad"/>
    <w:uiPriority w:val="34"/>
    <w:qFormat/>
    <w:rsid w:val="00377C50"/>
    <w:pPr>
      <w:ind w:left="720"/>
      <w:contextualSpacing/>
    </w:pPr>
    <w:rPr>
      <w:rFonts w:ascii="Calibri" w:eastAsia="Calibri" w:hAnsi="Calibri" w:cs="Times New Roman"/>
      <w:lang w:eastAsia="en-US"/>
    </w:rPr>
  </w:style>
  <w:style w:type="paragraph" w:styleId="ae">
    <w:name w:val="footnote text"/>
    <w:basedOn w:val="a"/>
    <w:link w:val="af"/>
    <w:uiPriority w:val="99"/>
    <w:semiHidden/>
    <w:unhideWhenUsed/>
    <w:rsid w:val="00377C50"/>
    <w:pPr>
      <w:spacing w:after="0" w:line="240" w:lineRule="auto"/>
    </w:pPr>
    <w:rPr>
      <w:rFonts w:eastAsiaTheme="minorHAnsi"/>
      <w:sz w:val="20"/>
      <w:szCs w:val="20"/>
      <w:lang w:eastAsia="en-US"/>
    </w:rPr>
  </w:style>
  <w:style w:type="character" w:customStyle="1" w:styleId="af">
    <w:name w:val="Текст сноски Знак"/>
    <w:basedOn w:val="a0"/>
    <w:link w:val="ae"/>
    <w:uiPriority w:val="99"/>
    <w:semiHidden/>
    <w:rsid w:val="00377C50"/>
    <w:rPr>
      <w:rFonts w:eastAsiaTheme="minorHAnsi"/>
      <w:sz w:val="20"/>
      <w:szCs w:val="20"/>
      <w:lang w:eastAsia="en-US"/>
    </w:rPr>
  </w:style>
  <w:style w:type="character" w:styleId="af0">
    <w:name w:val="footnote reference"/>
    <w:uiPriority w:val="99"/>
    <w:rsid w:val="00377C50"/>
    <w:rPr>
      <w:vertAlign w:val="superscript"/>
    </w:rPr>
  </w:style>
  <w:style w:type="paragraph" w:styleId="af1">
    <w:name w:val="No Spacing"/>
    <w:qFormat/>
    <w:rsid w:val="00377C50"/>
    <w:pPr>
      <w:suppressAutoHyphens/>
      <w:spacing w:after="0" w:line="240" w:lineRule="auto"/>
    </w:pPr>
    <w:rPr>
      <w:rFonts w:ascii="Calibri" w:eastAsia="Arial" w:hAnsi="Calibri" w:cs="Times New Roman"/>
      <w:lang w:eastAsia="ar-SA"/>
    </w:rPr>
  </w:style>
  <w:style w:type="paragraph" w:customStyle="1" w:styleId="Pfu1">
    <w:name w:val="Pfu 1"/>
    <w:basedOn w:val="1"/>
    <w:link w:val="Pfu10"/>
    <w:qFormat/>
    <w:rsid w:val="00377C50"/>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377C50"/>
    <w:pPr>
      <w:jc w:val="both"/>
    </w:pPr>
    <w:rPr>
      <w:u w:val="single"/>
    </w:rPr>
  </w:style>
  <w:style w:type="character" w:customStyle="1" w:styleId="Pfu10">
    <w:name w:val="Pfu 1 Знак"/>
    <w:basedOn w:val="10"/>
    <w:link w:val="Pfu1"/>
    <w:rsid w:val="00377C50"/>
    <w:rPr>
      <w:rFonts w:ascii="Times New Roman Полужирный" w:hAnsi="Times New Roman Полужирный" w:cs="Times New Roman"/>
      <w:sz w:val="24"/>
      <w:szCs w:val="24"/>
    </w:rPr>
  </w:style>
  <w:style w:type="paragraph" w:customStyle="1" w:styleId="2">
    <w:name w:val="Зак 2"/>
    <w:basedOn w:val="pfu2"/>
    <w:link w:val="20"/>
    <w:qFormat/>
    <w:rsid w:val="00377C50"/>
    <w:pPr>
      <w:outlineLvl w:val="1"/>
    </w:pPr>
  </w:style>
  <w:style w:type="character" w:customStyle="1" w:styleId="pfu20">
    <w:name w:val="pfu 2 Знак"/>
    <w:basedOn w:val="Pfu10"/>
    <w:link w:val="pfu2"/>
    <w:rsid w:val="00377C50"/>
    <w:rPr>
      <w:u w:val="single"/>
    </w:rPr>
  </w:style>
  <w:style w:type="paragraph" w:customStyle="1" w:styleId="3">
    <w:name w:val="Заг 3"/>
    <w:basedOn w:val="Pfu1"/>
    <w:link w:val="30"/>
    <w:qFormat/>
    <w:rsid w:val="00377C50"/>
    <w:pPr>
      <w:jc w:val="both"/>
      <w:outlineLvl w:val="2"/>
    </w:pPr>
  </w:style>
  <w:style w:type="character" w:customStyle="1" w:styleId="20">
    <w:name w:val="Зак 2 Знак"/>
    <w:basedOn w:val="pfu20"/>
    <w:link w:val="2"/>
    <w:rsid w:val="00377C50"/>
  </w:style>
  <w:style w:type="paragraph" w:styleId="11">
    <w:name w:val="toc 1"/>
    <w:basedOn w:val="a"/>
    <w:next w:val="a"/>
    <w:autoRedefine/>
    <w:uiPriority w:val="39"/>
    <w:unhideWhenUsed/>
    <w:rsid w:val="00377C50"/>
    <w:pPr>
      <w:spacing w:after="100"/>
    </w:pPr>
    <w:rPr>
      <w:rFonts w:eastAsiaTheme="minorHAnsi"/>
      <w:lang w:eastAsia="en-US"/>
    </w:rPr>
  </w:style>
  <w:style w:type="character" w:customStyle="1" w:styleId="30">
    <w:name w:val="Заг 3 Знак"/>
    <w:basedOn w:val="Pfu10"/>
    <w:link w:val="3"/>
    <w:rsid w:val="00377C50"/>
  </w:style>
  <w:style w:type="paragraph" w:styleId="21">
    <w:name w:val="toc 2"/>
    <w:basedOn w:val="a"/>
    <w:next w:val="a"/>
    <w:autoRedefine/>
    <w:uiPriority w:val="39"/>
    <w:unhideWhenUsed/>
    <w:rsid w:val="00377C50"/>
    <w:pPr>
      <w:tabs>
        <w:tab w:val="right" w:leader="dot" w:pos="9345"/>
      </w:tabs>
      <w:spacing w:after="100"/>
      <w:ind w:left="220"/>
      <w:jc w:val="both"/>
    </w:pPr>
    <w:rPr>
      <w:rFonts w:eastAsiaTheme="minorHAnsi"/>
      <w:lang w:eastAsia="en-US"/>
    </w:rPr>
  </w:style>
  <w:style w:type="paragraph" w:styleId="31">
    <w:name w:val="toc 3"/>
    <w:basedOn w:val="a"/>
    <w:next w:val="a"/>
    <w:autoRedefine/>
    <w:uiPriority w:val="39"/>
    <w:unhideWhenUsed/>
    <w:rsid w:val="00377C50"/>
    <w:pPr>
      <w:spacing w:after="100"/>
      <w:ind w:left="440"/>
    </w:pPr>
    <w:rPr>
      <w:rFonts w:eastAsiaTheme="minorHAnsi"/>
      <w:lang w:eastAsia="en-US"/>
    </w:rPr>
  </w:style>
  <w:style w:type="character" w:styleId="af2">
    <w:name w:val="Hyperlink"/>
    <w:basedOn w:val="a0"/>
    <w:uiPriority w:val="99"/>
    <w:unhideWhenUsed/>
    <w:rsid w:val="00377C50"/>
    <w:rPr>
      <w:color w:val="0000FF" w:themeColor="hyperlink"/>
      <w:u w:val="single"/>
    </w:rPr>
  </w:style>
  <w:style w:type="paragraph" w:styleId="af3">
    <w:name w:val="Document Map"/>
    <w:basedOn w:val="a"/>
    <w:link w:val="af4"/>
    <w:uiPriority w:val="99"/>
    <w:semiHidden/>
    <w:unhideWhenUsed/>
    <w:rsid w:val="00377C50"/>
    <w:pPr>
      <w:spacing w:after="0" w:line="240" w:lineRule="auto"/>
    </w:pPr>
    <w:rPr>
      <w:rFonts w:ascii="Tahoma" w:eastAsiaTheme="minorHAnsi" w:hAnsi="Tahoma" w:cs="Tahoma"/>
      <w:sz w:val="16"/>
      <w:szCs w:val="16"/>
      <w:lang w:eastAsia="en-US"/>
    </w:rPr>
  </w:style>
  <w:style w:type="character" w:customStyle="1" w:styleId="af4">
    <w:name w:val="Схема документа Знак"/>
    <w:basedOn w:val="a0"/>
    <w:link w:val="af3"/>
    <w:uiPriority w:val="99"/>
    <w:semiHidden/>
    <w:rsid w:val="00377C50"/>
    <w:rPr>
      <w:rFonts w:ascii="Tahoma" w:eastAsiaTheme="minorHAnsi" w:hAnsi="Tahoma" w:cs="Tahoma"/>
      <w:sz w:val="16"/>
      <w:szCs w:val="16"/>
      <w:lang w:eastAsia="en-US"/>
    </w:rPr>
  </w:style>
  <w:style w:type="paragraph" w:styleId="22">
    <w:name w:val="Body Text 2"/>
    <w:basedOn w:val="a"/>
    <w:link w:val="23"/>
    <w:uiPriority w:val="99"/>
    <w:semiHidden/>
    <w:unhideWhenUsed/>
    <w:rsid w:val="00377C50"/>
    <w:pPr>
      <w:spacing w:after="120" w:line="480" w:lineRule="auto"/>
    </w:pPr>
    <w:rPr>
      <w:rFonts w:ascii="Calibri" w:eastAsia="Times New Roman" w:hAnsi="Calibri" w:cs="Times New Roman"/>
    </w:rPr>
  </w:style>
  <w:style w:type="character" w:customStyle="1" w:styleId="23">
    <w:name w:val="Основной текст 2 Знак"/>
    <w:basedOn w:val="a0"/>
    <w:link w:val="22"/>
    <w:uiPriority w:val="99"/>
    <w:semiHidden/>
    <w:rsid w:val="00377C50"/>
    <w:rPr>
      <w:rFonts w:ascii="Calibri" w:eastAsia="Times New Roman" w:hAnsi="Calibri" w:cs="Times New Roman"/>
    </w:rPr>
  </w:style>
  <w:style w:type="character" w:customStyle="1" w:styleId="ad">
    <w:name w:val="Абзац списка Знак"/>
    <w:link w:val="ac"/>
    <w:uiPriority w:val="34"/>
    <w:locked/>
    <w:rsid w:val="00377C50"/>
    <w:rPr>
      <w:rFonts w:ascii="Calibri" w:eastAsia="Calibri" w:hAnsi="Calibri" w:cs="Times New Roman"/>
      <w:lang w:eastAsia="en-US"/>
    </w:rPr>
  </w:style>
  <w:style w:type="paragraph" w:styleId="af5">
    <w:name w:val="Body Text"/>
    <w:basedOn w:val="a"/>
    <w:link w:val="af6"/>
    <w:uiPriority w:val="99"/>
    <w:unhideWhenUsed/>
    <w:rsid w:val="00377C50"/>
    <w:pPr>
      <w:spacing w:after="120"/>
    </w:pPr>
    <w:rPr>
      <w:rFonts w:eastAsiaTheme="minorHAnsi"/>
      <w:lang w:eastAsia="en-US"/>
    </w:rPr>
  </w:style>
  <w:style w:type="character" w:customStyle="1" w:styleId="af6">
    <w:name w:val="Основной текст Знак"/>
    <w:basedOn w:val="a0"/>
    <w:link w:val="af5"/>
    <w:uiPriority w:val="99"/>
    <w:rsid w:val="00377C50"/>
    <w:rPr>
      <w:rFonts w:eastAsiaTheme="minorHAnsi"/>
      <w:lang w:eastAsia="en-US"/>
    </w:rPr>
  </w:style>
  <w:style w:type="paragraph" w:styleId="af7">
    <w:name w:val="Normal (Web)"/>
    <w:basedOn w:val="a"/>
    <w:uiPriority w:val="99"/>
    <w:unhideWhenUsed/>
    <w:rsid w:val="00377C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77C50"/>
  </w:style>
  <w:style w:type="paragraph" w:styleId="z-">
    <w:name w:val="HTML Top of Form"/>
    <w:basedOn w:val="a"/>
    <w:next w:val="a"/>
    <w:link w:val="z-0"/>
    <w:hidden/>
    <w:uiPriority w:val="99"/>
    <w:semiHidden/>
    <w:unhideWhenUsed/>
    <w:rsid w:val="00377C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77C50"/>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77C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77C50"/>
    <w:rPr>
      <w:rFonts w:ascii="Arial" w:eastAsia="Times New Roman" w:hAnsi="Arial" w:cs="Arial"/>
      <w:vanish/>
      <w:sz w:val="16"/>
      <w:szCs w:val="16"/>
    </w:rPr>
  </w:style>
  <w:style w:type="paragraph" w:styleId="af8">
    <w:name w:val="annotation subject"/>
    <w:basedOn w:val="a4"/>
    <w:next w:val="a4"/>
    <w:link w:val="af9"/>
    <w:uiPriority w:val="99"/>
    <w:semiHidden/>
    <w:unhideWhenUsed/>
    <w:rsid w:val="00377C50"/>
    <w:rPr>
      <w:b/>
      <w:bCs/>
    </w:rPr>
  </w:style>
  <w:style w:type="character" w:customStyle="1" w:styleId="af9">
    <w:name w:val="Тема примечания Знак"/>
    <w:basedOn w:val="a5"/>
    <w:link w:val="af8"/>
    <w:uiPriority w:val="99"/>
    <w:semiHidden/>
    <w:rsid w:val="00377C50"/>
    <w:rPr>
      <w:b/>
      <w:bCs/>
    </w:rPr>
  </w:style>
  <w:style w:type="table" w:styleId="afa">
    <w:name w:val="Table Grid"/>
    <w:basedOn w:val="a1"/>
    <w:uiPriority w:val="59"/>
    <w:rsid w:val="00377C5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
    <w:name w:val="Default Paragraph Font PHPDOCX"/>
    <w:uiPriority w:val="1"/>
    <w:semiHidden/>
    <w:unhideWhenUsed/>
    <w:rsid w:val="00377C50"/>
  </w:style>
  <w:style w:type="paragraph" w:customStyle="1" w:styleId="ListParagraphPHPDOCX">
    <w:name w:val="List Paragraph PHPDOCX"/>
    <w:uiPriority w:val="34"/>
    <w:qFormat/>
    <w:rsid w:val="00377C50"/>
    <w:pPr>
      <w:ind w:left="720"/>
      <w:contextualSpacing/>
    </w:pPr>
    <w:rPr>
      <w:rFonts w:eastAsiaTheme="minorHAnsi"/>
      <w:lang w:eastAsia="en-US"/>
    </w:rPr>
  </w:style>
  <w:style w:type="paragraph" w:customStyle="1" w:styleId="TitlePHPDOCX">
    <w:name w:val="Title PHPDOCX"/>
    <w:link w:val="TitleCarPHPDOCX"/>
    <w:uiPriority w:val="10"/>
    <w:qFormat/>
    <w:rsid w:val="00377C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arPHPDOCX">
    <w:name w:val="Title Car PHPDOCX"/>
    <w:basedOn w:val="DefaultParagraphFontPHPDOCX"/>
    <w:link w:val="TitlePHPDOCX"/>
    <w:uiPriority w:val="10"/>
    <w:rsid w:val="00377C50"/>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SubtitlePHPDOCX">
    <w:name w:val="Subtitle PHPDOCX"/>
    <w:link w:val="SubtitleCarPHPDOCX"/>
    <w:uiPriority w:val="11"/>
    <w:qFormat/>
    <w:rsid w:val="00377C50"/>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arPHPDOCX">
    <w:name w:val="Subtitle Car PHPDOCX"/>
    <w:basedOn w:val="DefaultParagraphFontPHPDOCX"/>
    <w:link w:val="SubtitlePHPDOCX"/>
    <w:uiPriority w:val="11"/>
    <w:rsid w:val="00377C50"/>
    <w:rPr>
      <w:rFonts w:asciiTheme="majorHAnsi" w:eastAsiaTheme="majorEastAsia" w:hAnsiTheme="majorHAnsi" w:cstheme="majorBidi"/>
      <w:i/>
      <w:iCs/>
      <w:color w:val="4F81BD" w:themeColor="accent1"/>
      <w:spacing w:val="15"/>
      <w:sz w:val="24"/>
      <w:szCs w:val="24"/>
      <w:lang w:eastAsia="en-US"/>
    </w:rPr>
  </w:style>
  <w:style w:type="table" w:customStyle="1" w:styleId="NormalTablePHPDOCX">
    <w:name w:val="Normal Table PHPDOCX"/>
    <w:uiPriority w:val="99"/>
    <w:semiHidden/>
    <w:unhideWhenUsed/>
    <w:qFormat/>
    <w:rsid w:val="00377C50"/>
    <w:pPr>
      <w:spacing w:after="0" w:line="240" w:lineRule="auto"/>
    </w:pPr>
    <w:rPr>
      <w:rFonts w:eastAsiaTheme="minorHAnsi"/>
      <w:lang w:eastAsia="en-US"/>
    </w:rPr>
    <w:tblPr>
      <w:tblInd w:w="0" w:type="dxa"/>
      <w:tblCellMar>
        <w:top w:w="0" w:type="dxa"/>
        <w:left w:w="108" w:type="dxa"/>
        <w:bottom w:w="0" w:type="dxa"/>
        <w:right w:w="108" w:type="dxa"/>
      </w:tblCellMar>
    </w:tblPr>
  </w:style>
  <w:style w:type="table" w:customStyle="1" w:styleId="TableGridPHPDOCX">
    <w:name w:val="Table Grid PHPDOCX"/>
    <w:uiPriority w:val="59"/>
    <w:rsid w:val="00377C5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377C50"/>
    <w:rPr>
      <w:sz w:val="16"/>
      <w:szCs w:val="16"/>
    </w:rPr>
  </w:style>
  <w:style w:type="paragraph" w:customStyle="1" w:styleId="annotationtextPHPDOCX">
    <w:name w:val="annotation text PHPDOCX"/>
    <w:link w:val="CommentTextCharPHPDOCX"/>
    <w:uiPriority w:val="99"/>
    <w:semiHidden/>
    <w:unhideWhenUsed/>
    <w:rsid w:val="00377C50"/>
    <w:pPr>
      <w:spacing w:line="240" w:lineRule="auto"/>
    </w:pPr>
    <w:rPr>
      <w:rFonts w:eastAsiaTheme="minorHAnsi"/>
      <w:sz w:val="20"/>
      <w:szCs w:val="20"/>
      <w:lang w:eastAsia="en-US"/>
    </w:rPr>
  </w:style>
  <w:style w:type="character" w:customStyle="1" w:styleId="CommentTextCharPHPDOCX">
    <w:name w:val="Comment Text Char PHPDOCX"/>
    <w:basedOn w:val="DefaultParagraphFontPHPDOCX"/>
    <w:link w:val="annotationtextPHPDOCX"/>
    <w:uiPriority w:val="99"/>
    <w:semiHidden/>
    <w:rsid w:val="00377C50"/>
    <w:rPr>
      <w:rFonts w:eastAsiaTheme="minorHAnsi"/>
      <w:sz w:val="20"/>
      <w:szCs w:val="20"/>
      <w:lang w:eastAsia="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377C50"/>
    <w:rPr>
      <w:b/>
      <w:bCs/>
    </w:rPr>
  </w:style>
  <w:style w:type="character" w:customStyle="1" w:styleId="CommentSubjectCharPHPDOCX">
    <w:name w:val="Comment Subject Char PHPDOCX"/>
    <w:basedOn w:val="CommentTextCharPHPDOCX"/>
    <w:link w:val="annotationsubjectPHPDOCX"/>
    <w:uiPriority w:val="99"/>
    <w:semiHidden/>
    <w:rsid w:val="00377C50"/>
    <w:rPr>
      <w:b/>
      <w:bCs/>
    </w:rPr>
  </w:style>
  <w:style w:type="paragraph" w:customStyle="1" w:styleId="BalloonTextPHPDOCX">
    <w:name w:val="Balloon Text PHPDOCX"/>
    <w:link w:val="BalloonTextCharPHPDOCX"/>
    <w:uiPriority w:val="99"/>
    <w:semiHidden/>
    <w:unhideWhenUsed/>
    <w:rsid w:val="00377C50"/>
    <w:pPr>
      <w:spacing w:after="0" w:line="240" w:lineRule="auto"/>
    </w:pPr>
    <w:rPr>
      <w:rFonts w:ascii="Tahoma" w:eastAsiaTheme="minorHAnsi" w:hAnsi="Tahoma" w:cs="Tahoma"/>
      <w:sz w:val="16"/>
      <w:szCs w:val="16"/>
      <w:lang w:eastAsia="en-US"/>
    </w:rPr>
  </w:style>
  <w:style w:type="character" w:customStyle="1" w:styleId="BalloonTextCharPHPDOCX">
    <w:name w:val="Balloon Text Char PHPDOCX"/>
    <w:basedOn w:val="DefaultParagraphFontPHPDOCX"/>
    <w:link w:val="BalloonTextPHPDOCX"/>
    <w:uiPriority w:val="99"/>
    <w:semiHidden/>
    <w:rsid w:val="00377C50"/>
    <w:rPr>
      <w:rFonts w:ascii="Tahoma" w:eastAsiaTheme="minorHAnsi" w:hAnsi="Tahoma" w:cs="Tahoma"/>
      <w:sz w:val="16"/>
      <w:szCs w:val="16"/>
      <w:lang w:eastAsia="en-US"/>
    </w:rPr>
  </w:style>
  <w:style w:type="paragraph" w:customStyle="1" w:styleId="footnoteTextPHPDOCX">
    <w:name w:val="footnote Text PHPDOCX"/>
    <w:link w:val="footnoteTextCarPHPDOCX"/>
    <w:uiPriority w:val="99"/>
    <w:semiHidden/>
    <w:unhideWhenUsed/>
    <w:rsid w:val="00377C50"/>
    <w:pPr>
      <w:spacing w:after="0" w:line="240" w:lineRule="auto"/>
    </w:pPr>
    <w:rPr>
      <w:rFonts w:eastAsiaTheme="minorHAnsi"/>
      <w:sz w:val="20"/>
      <w:szCs w:val="20"/>
      <w:lang w:eastAsia="en-US"/>
    </w:rPr>
  </w:style>
  <w:style w:type="character" w:customStyle="1" w:styleId="footnoteTextCarPHPDOCX">
    <w:name w:val="footnote Text Car PHPDOCX"/>
    <w:basedOn w:val="DefaultParagraphFontPHPDOCX"/>
    <w:link w:val="footnoteTextPHPDOCX"/>
    <w:uiPriority w:val="99"/>
    <w:semiHidden/>
    <w:rsid w:val="00377C50"/>
    <w:rPr>
      <w:rFonts w:eastAsiaTheme="minorHAnsi"/>
      <w:sz w:val="20"/>
      <w:szCs w:val="20"/>
      <w:lang w:eastAsia="en-US"/>
    </w:rPr>
  </w:style>
  <w:style w:type="character" w:customStyle="1" w:styleId="footnoteReferencePHPDOCX">
    <w:name w:val="footnote Reference PHPDOCX"/>
    <w:basedOn w:val="DefaultParagraphFontPHPDOCX"/>
    <w:uiPriority w:val="99"/>
    <w:semiHidden/>
    <w:unhideWhenUsed/>
    <w:rsid w:val="00377C50"/>
    <w:rPr>
      <w:vertAlign w:val="superscript"/>
    </w:rPr>
  </w:style>
  <w:style w:type="paragraph" w:customStyle="1" w:styleId="endnoteTextPHPDOCX">
    <w:name w:val="endnote Text PHPDOCX"/>
    <w:link w:val="endnoteTextCarPHPDOCX"/>
    <w:uiPriority w:val="99"/>
    <w:semiHidden/>
    <w:unhideWhenUsed/>
    <w:rsid w:val="00377C50"/>
    <w:pPr>
      <w:spacing w:after="0" w:line="240" w:lineRule="auto"/>
    </w:pPr>
    <w:rPr>
      <w:rFonts w:eastAsiaTheme="minorHAnsi"/>
      <w:sz w:val="20"/>
      <w:szCs w:val="20"/>
      <w:lang w:eastAsia="en-US"/>
    </w:rPr>
  </w:style>
  <w:style w:type="character" w:customStyle="1" w:styleId="endnoteTextCarPHPDOCX">
    <w:name w:val="endnote Text Car PHPDOCX"/>
    <w:basedOn w:val="DefaultParagraphFontPHPDOCX"/>
    <w:link w:val="endnoteTextPHPDOCX"/>
    <w:uiPriority w:val="99"/>
    <w:semiHidden/>
    <w:rsid w:val="00377C50"/>
    <w:rPr>
      <w:rFonts w:eastAsiaTheme="minorHAnsi"/>
      <w:sz w:val="20"/>
      <w:szCs w:val="20"/>
      <w:lang w:eastAsia="en-US"/>
    </w:rPr>
  </w:style>
  <w:style w:type="character" w:customStyle="1" w:styleId="endnoteReferencePHPDOCX">
    <w:name w:val="endnote Reference PHPDOCX"/>
    <w:basedOn w:val="DefaultParagraphFontPHPDOCX"/>
    <w:uiPriority w:val="99"/>
    <w:semiHidden/>
    <w:unhideWhenUsed/>
    <w:rsid w:val="00377C50"/>
    <w:rPr>
      <w:vertAlign w:val="superscript"/>
    </w:rPr>
  </w:style>
  <w:style w:type="table" w:customStyle="1" w:styleId="myTableStyle">
    <w:name w:val="myTableStyle"/>
    <w:rsid w:val="00377C50"/>
    <w:rPr>
      <w:rFonts w:eastAsiaTheme="minorHAnsi"/>
      <w:lang w:eastAsia="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30839</Words>
  <Characters>175784</Characters>
  <Application>Microsoft Office Word</Application>
  <DocSecurity>0</DocSecurity>
  <Lines>1464</Lines>
  <Paragraphs>412</Paragraphs>
  <ScaleCrop>false</ScaleCrop>
  <Company/>
  <LinksUpToDate>false</LinksUpToDate>
  <CharactersWithSpaces>206211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Золушка</dc:creator>
  <cp:keywords/>
  <dc:description/>
  <cp:lastModifiedBy>Золушка</cp:lastModifiedBy>
  <cp:revision>2</cp:revision>
  <dcterms:created xsi:type="dcterms:W3CDTF">2023-12-08T09:41:00Z</dcterms:created>
  <dcterms:modified xsi:type="dcterms:W3CDTF">2023-12-08T09:42:00Z</dcterms:modified>
</cp:coreProperties>
</file>